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C8FC" w14:textId="27680D09" w:rsidR="00CE3D9C" w:rsidRPr="002A56A2" w:rsidRDefault="00CE3D9C" w:rsidP="002A56A2">
      <w:pPr>
        <w:spacing w:before="100" w:beforeAutospacing="1" w:after="100" w:afterAutospacing="1" w:line="276" w:lineRule="auto"/>
        <w:jc w:val="center"/>
        <w:outlineLvl w:val="2"/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  <w:t>RECURSO DE RECONSIDERACIÓN</w:t>
      </w:r>
    </w:p>
    <w:p w14:paraId="2A06314F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SEÑOR(ES) MIEMBRO(S) DEL COMITÉ DE BIOÉTICA DE [NOMBRE DE LA INSTITUCIÓN]</w:t>
      </w:r>
    </w:p>
    <w:p w14:paraId="4A9E5B4C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[Nombre del estudiante]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, mayor de edad, con cédula de identidad personal No.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[Número]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, estudiante de la carrera de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[Nombre de la carrera – Si no es estudiante indicar perfil profesional]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 en la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[Nombre de la Institución]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, con domicilio en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[Dirección con provincia, distrito, barrio / edificio, calle, número de casa]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, correo electrónico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[Correo]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 y número de contacto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[Teléfono]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, actuando en mi propio nombre y derecho </w:t>
      </w:r>
      <w:r w:rsidRPr="002A56A2">
        <w:rPr>
          <w:rFonts w:ascii="Gotham Bold" w:eastAsia="Times New Roman" w:hAnsi="Gotham Bold" w:cs="Times New Roman"/>
          <w:b/>
          <w:sz w:val="24"/>
          <w:szCs w:val="24"/>
          <w:lang w:eastAsia="es-PA"/>
        </w:rPr>
        <w:t>(o en su defecto si por medio de abogado debe presentar poder previo)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, comparezco ante usted(es) y expongo:</w:t>
      </w:r>
    </w:p>
    <w:p w14:paraId="382143E8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outlineLvl w:val="2"/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  <w:t>I. OBJETO DEL RECURSO</w:t>
      </w:r>
    </w:p>
    <w:p w14:paraId="6F36F831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Por medio del presente escrito, interpongo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RECURSO DE RECONSIDERACIÓN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 contra la decisión emitida por el Comité de Bioética en fecha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[Fecha de la resolución impugnada]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, mediante la cual se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[describa brevemente la negativa o el acto impugnado, por ejemplo: "se rechaza la aprobación de mi proyecto de investigación titulado 'XXX'"]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, al considerar que dicha resolución afecta mis derechos académicos y carece de fundamentación suficiente conforme a los principios bioéticos y normativas aplicables.</w:t>
      </w:r>
    </w:p>
    <w:p w14:paraId="2ADC52A2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outlineLvl w:val="2"/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  <w:t>II. FUNDAMENTOS DEL RECURSO</w:t>
      </w:r>
    </w:p>
    <w:p w14:paraId="615ADACE" w14:textId="77777777" w:rsidR="00CE3D9C" w:rsidRPr="002A56A2" w:rsidRDefault="00CE3D9C" w:rsidP="002A56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___________________________________________________________________________________________________.</w:t>
      </w:r>
    </w:p>
    <w:p w14:paraId="7588F563" w14:textId="77777777" w:rsidR="00CE3D9C" w:rsidRPr="002A56A2" w:rsidRDefault="00CE3D9C" w:rsidP="002A56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_____________________________________________________________________________________________________.</w:t>
      </w:r>
    </w:p>
    <w:p w14:paraId="223ACE07" w14:textId="77777777" w:rsidR="00CE3D9C" w:rsidRPr="002A56A2" w:rsidRDefault="00CE3D9C" w:rsidP="002A56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_____________________________________________________________________________________________________.</w:t>
      </w:r>
    </w:p>
    <w:p w14:paraId="44FEAE25" w14:textId="77777777" w:rsidR="00CE3D9C" w:rsidRPr="002A56A2" w:rsidRDefault="00CE3D9C" w:rsidP="002A56A2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_____________________________________________________________________________________________________.</w:t>
      </w:r>
    </w:p>
    <w:p w14:paraId="796BA5D8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(En este apartado describirá de manera amplia, clara y respetuosa sus fundamentos de hecho y derecho).</w:t>
      </w:r>
    </w:p>
    <w:p w14:paraId="31C63898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outlineLvl w:val="2"/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  <w:t>III. PETITORIO</w:t>
      </w:r>
    </w:p>
    <w:p w14:paraId="1C75F311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Con base en lo expuesto, solicito respetuosamente:</w:t>
      </w:r>
    </w:p>
    <w:p w14:paraId="73FA9077" w14:textId="77777777" w:rsidR="00CE3D9C" w:rsidRPr="002A56A2" w:rsidRDefault="00CE3D9C" w:rsidP="002A56A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Se admita y dé trámite al presente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recurso de apelación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.</w:t>
      </w:r>
    </w:p>
    <w:p w14:paraId="6E851565" w14:textId="77777777" w:rsidR="00CE3D9C" w:rsidRPr="002A56A2" w:rsidRDefault="00CE3D9C" w:rsidP="002A56A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Se revoque la decisión del Comité de Bioética contenida en el acto impugnado y, en su lugar, se apruebe mi proyecto de investigación.</w:t>
      </w:r>
    </w:p>
    <w:p w14:paraId="0292C0C0" w14:textId="77777777" w:rsidR="00CE3D9C" w:rsidRPr="002A56A2" w:rsidRDefault="00CE3D9C" w:rsidP="002A56A2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En caso de mantenerse la negativa, se indiquen de manera clara y detallada los ajustes específicos que debo realizar para que mi propuesta sea aceptada.</w:t>
      </w:r>
    </w:p>
    <w:p w14:paraId="5D10B172" w14:textId="77777777" w:rsidR="00433341" w:rsidRPr="002A56A2" w:rsidRDefault="00433341" w:rsidP="002A56A2">
      <w:pPr>
        <w:spacing w:before="100" w:beforeAutospacing="1" w:after="100" w:afterAutospacing="1" w:line="276" w:lineRule="auto"/>
        <w:ind w:left="720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</w:p>
    <w:p w14:paraId="52F93F5E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outlineLvl w:val="2"/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  <w:t>IV. PRUEBAS QUE SE APORTAN</w:t>
      </w:r>
    </w:p>
    <w:p w14:paraId="3F00ED24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lastRenderedPageBreak/>
        <w:t>Anexo a la presente los siguientes documentos que respaldan mi solicitud:</w:t>
      </w:r>
    </w:p>
    <w:p w14:paraId="21964F74" w14:textId="77777777" w:rsidR="00CE3D9C" w:rsidRPr="002A56A2" w:rsidRDefault="00CE3D9C" w:rsidP="002A56A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Copia de la resolución emitida por el Comité de Bioética.</w:t>
      </w:r>
    </w:p>
    <w:p w14:paraId="1E72D2A9" w14:textId="77777777" w:rsidR="00CE3D9C" w:rsidRPr="002A56A2" w:rsidRDefault="00CE3D9C" w:rsidP="002A56A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Proyecto de investigación en su versión original y con las modificaciones sugeridas (en caso de haberlas).</w:t>
      </w:r>
    </w:p>
    <w:p w14:paraId="360855BE" w14:textId="77777777" w:rsidR="00CE3D9C" w:rsidRPr="002A56A2" w:rsidRDefault="00CE3D9C" w:rsidP="002A56A2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Cualquier otra documentación relevante que sustente la apelación.</w:t>
      </w:r>
    </w:p>
    <w:p w14:paraId="78CE2446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outlineLvl w:val="2"/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7"/>
          <w:szCs w:val="27"/>
          <w:lang w:eastAsia="es-PA"/>
        </w:rPr>
        <w:t>V. MEDIOS DE NOTIFICACIÓN</w:t>
      </w:r>
    </w:p>
    <w:p w14:paraId="175291DC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Para cualquier notificación relacionada con este recurso, señalo como domicilio el indicado al inicio del presente escrito y el correo electrónico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[Correo]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.</w:t>
      </w:r>
    </w:p>
    <w:p w14:paraId="55B26549" w14:textId="77777777" w:rsidR="00EB31DF" w:rsidRPr="002A56A2" w:rsidRDefault="00EB31DF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sz w:val="24"/>
          <w:szCs w:val="24"/>
          <w:lang w:eastAsia="es-PA"/>
        </w:rPr>
        <w:t>FUNDAMENTOS DE DERECHO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: (Solamente nombrar la normativa que respaldó el escrito, no citar artículos. </w:t>
      </w:r>
    </w:p>
    <w:p w14:paraId="37E47C7C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En espera de una respuesta favorable, suscribo el presente en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[Ciudad]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, a los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[Día]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 días del mes de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[Mes]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 xml:space="preserve"> de </w:t>
      </w: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[Año]</w:t>
      </w: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t>.</w:t>
      </w:r>
    </w:p>
    <w:p w14:paraId="53886827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Atentamente,</w:t>
      </w:r>
    </w:p>
    <w:p w14:paraId="33108878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  <w:t>[Nombre del recurrente]</w:t>
      </w:r>
    </w:p>
    <w:p w14:paraId="1C503771" w14:textId="77777777" w:rsidR="00CE3D9C" w:rsidRPr="002A56A2" w:rsidRDefault="00CE3D9C" w:rsidP="002A56A2">
      <w:pPr>
        <w:spacing w:before="100" w:beforeAutospacing="1" w:after="100" w:afterAutospacing="1" w:line="276" w:lineRule="auto"/>
        <w:jc w:val="both"/>
        <w:rPr>
          <w:rFonts w:ascii="Gotham Bold" w:eastAsia="Times New Roman" w:hAnsi="Gotham Bold" w:cs="Times New Roman"/>
          <w:b/>
          <w:bCs/>
          <w:sz w:val="24"/>
          <w:szCs w:val="24"/>
          <w:lang w:eastAsia="es-PA"/>
        </w:rPr>
      </w:pPr>
      <w:r w:rsidRPr="002A56A2">
        <w:rPr>
          <w:rFonts w:ascii="Gotham Bold" w:eastAsia="Times New Roman" w:hAnsi="Gotham Bold" w:cs="Times New Roman"/>
          <w:sz w:val="24"/>
          <w:szCs w:val="24"/>
          <w:lang w:eastAsia="es-PA"/>
        </w:rPr>
        <w:br/>
      </w:r>
    </w:p>
    <w:p w14:paraId="4C6BA757" w14:textId="77777777" w:rsidR="00851435" w:rsidRPr="002A56A2" w:rsidRDefault="00851435" w:rsidP="002A56A2">
      <w:pPr>
        <w:spacing w:line="276" w:lineRule="auto"/>
        <w:jc w:val="both"/>
        <w:rPr>
          <w:rFonts w:ascii="Gotham Bold" w:hAnsi="Gotham Bold"/>
        </w:rPr>
      </w:pPr>
    </w:p>
    <w:sectPr w:rsidR="00851435" w:rsidRPr="002A56A2" w:rsidSect="00CC4CAE">
      <w:headerReference w:type="default" r:id="rId7"/>
      <w:pgSz w:w="12240" w:h="20160" w:code="5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7219" w14:textId="77777777" w:rsidR="00CC4CAE" w:rsidRDefault="00CC4CAE" w:rsidP="002A56A2">
      <w:pPr>
        <w:spacing w:after="0" w:line="240" w:lineRule="auto"/>
      </w:pPr>
      <w:r>
        <w:separator/>
      </w:r>
    </w:p>
  </w:endnote>
  <w:endnote w:type="continuationSeparator" w:id="0">
    <w:p w14:paraId="7EEE67CB" w14:textId="77777777" w:rsidR="00CC4CAE" w:rsidRDefault="00CC4CAE" w:rsidP="002A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D7B9" w14:textId="77777777" w:rsidR="00CC4CAE" w:rsidRDefault="00CC4CAE" w:rsidP="002A56A2">
      <w:pPr>
        <w:spacing w:after="0" w:line="240" w:lineRule="auto"/>
      </w:pPr>
      <w:r>
        <w:separator/>
      </w:r>
    </w:p>
  </w:footnote>
  <w:footnote w:type="continuationSeparator" w:id="0">
    <w:p w14:paraId="1A54AEFF" w14:textId="77777777" w:rsidR="00CC4CAE" w:rsidRDefault="00CC4CAE" w:rsidP="002A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5"/>
      <w:gridCol w:w="3525"/>
      <w:gridCol w:w="3525"/>
    </w:tblGrid>
    <w:tr w:rsidR="002A56A2" w:rsidRPr="002A56A2" w14:paraId="7822056E" w14:textId="77777777" w:rsidTr="005625ED">
      <w:trPr>
        <w:trHeight w:val="1140"/>
      </w:trPr>
      <w:tc>
        <w:tcPr>
          <w:tcW w:w="2715" w:type="dxa"/>
        </w:tcPr>
        <w:p w14:paraId="41CDB4C2" w14:textId="77777777" w:rsidR="002A56A2" w:rsidRPr="002A56A2" w:rsidRDefault="002A56A2" w:rsidP="002A56A2">
          <w:pPr>
            <w:spacing w:after="4"/>
            <w:ind w:left="10"/>
            <w:jc w:val="center"/>
            <w:rPr>
              <w:rFonts w:ascii="Gotham Bold" w:hAnsi="Gotham Bold"/>
            </w:rPr>
          </w:pPr>
          <w:r w:rsidRPr="002A56A2">
            <w:rPr>
              <w:rFonts w:ascii="Gotham Bold" w:hAnsi="Gotham Bold"/>
              <w:noProof/>
            </w:rPr>
            <w:drawing>
              <wp:anchor distT="0" distB="0" distL="114300" distR="114300" simplePos="0" relativeHeight="251659264" behindDoc="0" locked="0" layoutInCell="1" allowOverlap="1" wp14:anchorId="63B3DBAF" wp14:editId="05FFB7EC">
                <wp:simplePos x="0" y="0"/>
                <wp:positionH relativeFrom="column">
                  <wp:posOffset>-41275</wp:posOffset>
                </wp:positionH>
                <wp:positionV relativeFrom="paragraph">
                  <wp:posOffset>110490</wp:posOffset>
                </wp:positionV>
                <wp:extent cx="1586865" cy="444500"/>
                <wp:effectExtent l="0" t="0" r="0" b="0"/>
                <wp:wrapSquare wrapText="bothSides"/>
                <wp:docPr id="45068783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05" t="50481" r="19551" b="342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50" w:type="dxa"/>
          <w:gridSpan w:val="2"/>
          <w:vAlign w:val="center"/>
        </w:tcPr>
        <w:p w14:paraId="0B9C4561" w14:textId="77777777" w:rsidR="002A56A2" w:rsidRPr="002A56A2" w:rsidRDefault="002A56A2" w:rsidP="002A56A2">
          <w:pPr>
            <w:ind w:left="117"/>
            <w:jc w:val="center"/>
            <w:rPr>
              <w:rFonts w:ascii="Gotham Bold" w:hAnsi="Gotham Bold"/>
              <w:b/>
              <w:sz w:val="28"/>
              <w:szCs w:val="28"/>
            </w:rPr>
          </w:pPr>
          <w:r w:rsidRPr="002A56A2">
            <w:rPr>
              <w:rFonts w:ascii="Gotham Bold" w:hAnsi="Gotham Bold"/>
              <w:b/>
              <w:sz w:val="28"/>
              <w:szCs w:val="28"/>
            </w:rPr>
            <w:t xml:space="preserve">  Solicitud de Reconsideración de Decisión del Comité de Bioética.</w:t>
          </w:r>
        </w:p>
        <w:p w14:paraId="051E57FC" w14:textId="77777777" w:rsidR="002A56A2" w:rsidRPr="002A56A2" w:rsidRDefault="002A56A2" w:rsidP="002A56A2">
          <w:pPr>
            <w:ind w:left="412" w:right="295"/>
            <w:jc w:val="center"/>
            <w:rPr>
              <w:rFonts w:ascii="Gotham Bold" w:hAnsi="Gotham Bold"/>
            </w:rPr>
          </w:pPr>
          <w:r w:rsidRPr="002A56A2">
            <w:rPr>
              <w:rFonts w:ascii="Gotham Bold" w:hAnsi="Gotham Bold"/>
              <w:b/>
              <w:sz w:val="28"/>
              <w:szCs w:val="28"/>
            </w:rPr>
            <w:t xml:space="preserve"> Plantilla de Trabajo</w:t>
          </w:r>
          <w:r w:rsidRPr="002A56A2">
            <w:rPr>
              <w:rFonts w:ascii="Gotham Bold" w:hAnsi="Gotham Bold"/>
              <w:b/>
            </w:rPr>
            <w:t xml:space="preserve"> </w:t>
          </w:r>
        </w:p>
      </w:tc>
    </w:tr>
    <w:tr w:rsidR="002A56A2" w:rsidRPr="002A56A2" w14:paraId="4024ED64" w14:textId="77777777" w:rsidTr="005625ED">
      <w:trPr>
        <w:trHeight w:val="574"/>
      </w:trPr>
      <w:tc>
        <w:tcPr>
          <w:tcW w:w="2715" w:type="dxa"/>
          <w:shd w:val="clear" w:color="auto" w:fill="92D050"/>
          <w:vAlign w:val="center"/>
        </w:tcPr>
        <w:p w14:paraId="4C375794" w14:textId="77777777" w:rsidR="002A56A2" w:rsidRPr="002A56A2" w:rsidRDefault="002A56A2" w:rsidP="002A56A2">
          <w:pPr>
            <w:ind w:left="7"/>
            <w:jc w:val="center"/>
            <w:rPr>
              <w:rFonts w:ascii="Gotham Bold" w:hAnsi="Gotham Bold"/>
              <w:b/>
            </w:rPr>
          </w:pPr>
          <w:r w:rsidRPr="002A56A2">
            <w:rPr>
              <w:rFonts w:ascii="Gotham Bold" w:hAnsi="Gotham Bold"/>
              <w:b/>
            </w:rPr>
            <w:t>Código: F-260</w:t>
          </w:r>
        </w:p>
      </w:tc>
      <w:tc>
        <w:tcPr>
          <w:tcW w:w="3525" w:type="dxa"/>
          <w:vAlign w:val="center"/>
        </w:tcPr>
        <w:p w14:paraId="0227A41B" w14:textId="77777777" w:rsidR="002A56A2" w:rsidRPr="002A56A2" w:rsidRDefault="002A56A2" w:rsidP="002A56A2">
          <w:pPr>
            <w:rPr>
              <w:rFonts w:ascii="Gotham Bold" w:hAnsi="Gotham Bold"/>
            </w:rPr>
          </w:pPr>
          <w:r w:rsidRPr="002A56A2">
            <w:rPr>
              <w:rFonts w:ascii="Gotham Bold" w:hAnsi="Gotham Bold"/>
              <w:b/>
            </w:rPr>
            <w:t>Versión: 0</w:t>
          </w:r>
        </w:p>
      </w:tc>
      <w:tc>
        <w:tcPr>
          <w:tcW w:w="3525" w:type="dxa"/>
          <w:vAlign w:val="center"/>
        </w:tcPr>
        <w:p w14:paraId="45CF6365" w14:textId="77777777" w:rsidR="002A56A2" w:rsidRPr="002A56A2" w:rsidRDefault="002A56A2" w:rsidP="002A56A2">
          <w:pPr>
            <w:rPr>
              <w:rFonts w:ascii="Gotham Bold" w:hAnsi="Gotham Bold"/>
            </w:rPr>
          </w:pPr>
          <w:r w:rsidRPr="002A56A2">
            <w:rPr>
              <w:rFonts w:ascii="Gotham Bold" w:hAnsi="Gotham Bold"/>
              <w:b/>
            </w:rPr>
            <w:t>Fecha:</w:t>
          </w:r>
        </w:p>
      </w:tc>
    </w:tr>
  </w:tbl>
  <w:p w14:paraId="5B1E607A" w14:textId="77777777" w:rsidR="002A56A2" w:rsidRDefault="002A56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B99"/>
    <w:multiLevelType w:val="multilevel"/>
    <w:tmpl w:val="9DC4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23B7B"/>
    <w:multiLevelType w:val="multilevel"/>
    <w:tmpl w:val="3F8A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9F7DED"/>
    <w:multiLevelType w:val="multilevel"/>
    <w:tmpl w:val="9086E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978761">
    <w:abstractNumId w:val="1"/>
  </w:num>
  <w:num w:numId="2" w16cid:durableId="1187018388">
    <w:abstractNumId w:val="2"/>
  </w:num>
  <w:num w:numId="3" w16cid:durableId="33896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9C"/>
    <w:rsid w:val="002A56A2"/>
    <w:rsid w:val="003A2CB4"/>
    <w:rsid w:val="00433341"/>
    <w:rsid w:val="00483C15"/>
    <w:rsid w:val="00851435"/>
    <w:rsid w:val="00CC4CAE"/>
    <w:rsid w:val="00CE3D9C"/>
    <w:rsid w:val="00E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AAD1CD"/>
  <w15:chartTrackingRefBased/>
  <w15:docId w15:val="{189E4AE2-E42A-4530-A599-D1288250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E3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E3D9C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styleId="Textoennegrita">
    <w:name w:val="Strong"/>
    <w:basedOn w:val="Fuentedeprrafopredeter"/>
    <w:uiPriority w:val="22"/>
    <w:qFormat/>
    <w:rsid w:val="00CE3D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Encabezado">
    <w:name w:val="header"/>
    <w:basedOn w:val="Normal"/>
    <w:link w:val="EncabezadoCar"/>
    <w:uiPriority w:val="99"/>
    <w:unhideWhenUsed/>
    <w:rsid w:val="002A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6A2"/>
  </w:style>
  <w:style w:type="paragraph" w:styleId="Piedepgina">
    <w:name w:val="footer"/>
    <w:basedOn w:val="Normal"/>
    <w:link w:val="PiedepginaCar"/>
    <w:uiPriority w:val="99"/>
    <w:unhideWhenUsed/>
    <w:rsid w:val="002A5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UMECIT(FAC. DERECHO)</dc:creator>
  <cp:keywords/>
  <dc:description/>
  <cp:lastModifiedBy>SGC UMECIT</cp:lastModifiedBy>
  <cp:revision>3</cp:revision>
  <dcterms:created xsi:type="dcterms:W3CDTF">2025-03-09T12:41:00Z</dcterms:created>
  <dcterms:modified xsi:type="dcterms:W3CDTF">2025-04-07T15:31:00Z</dcterms:modified>
</cp:coreProperties>
</file>