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263" w:type="dxa"/>
        <w:tblInd w:w="-7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2325"/>
        <w:gridCol w:w="5335"/>
      </w:tblGrid>
      <w:tr w:rsidR="007F374F" w14:paraId="2B29D390" w14:textId="77777777" w:rsidTr="00B757CC">
        <w:trPr>
          <w:trHeight w:val="564"/>
        </w:trPr>
        <w:tc>
          <w:tcPr>
            <w:tcW w:w="49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B3AB32" w14:textId="77777777" w:rsidR="007F374F" w:rsidRPr="007C342D" w:rsidRDefault="007F374F" w:rsidP="00B757CC">
            <w:pPr>
              <w:pStyle w:val="Piedepgina"/>
              <w:jc w:val="center"/>
              <w:rPr>
                <w:rFonts w:cstheme="minorHAnsi"/>
                <w:b/>
                <w:noProof/>
                <w:sz w:val="24"/>
                <w:szCs w:val="24"/>
                <w:lang w:eastAsia="es-MX"/>
              </w:rPr>
            </w:pPr>
            <w:r>
              <w:rPr>
                <w:noProof/>
                <w:lang w:val="es-PA" w:eastAsia="es-PA"/>
              </w:rPr>
              <w:drawing>
                <wp:inline distT="0" distB="0" distL="0" distR="0" wp14:anchorId="52A2CE5A" wp14:editId="4AD32D82">
                  <wp:extent cx="2388235" cy="781050"/>
                  <wp:effectExtent l="0" t="0" r="0" b="0"/>
                  <wp:docPr id="2" name="Imagen 2" descr="C:\Users\Personal Umecit\Desktop\INVESTIGACION UMECIT\BIOETICA\Logo-BIOetica-Trans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C:\Users\Personal Umecit\Desktop\INVESTIGACION UMECIT\BIOETICA\Logo-BIOetica-Trans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23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BB9952" w14:textId="77777777" w:rsidR="007F374F" w:rsidRPr="007C342D" w:rsidRDefault="007F374F" w:rsidP="00B757CC">
            <w:pPr>
              <w:pStyle w:val="Piedepgin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BF5B7CD" w14:textId="77777777" w:rsidR="007F374F" w:rsidRPr="007C342D" w:rsidRDefault="007F374F" w:rsidP="00B757CC">
            <w:pPr>
              <w:pStyle w:val="Piedepgina"/>
              <w:jc w:val="center"/>
              <w:rPr>
                <w:rFonts w:cstheme="minorHAnsi"/>
                <w:b/>
                <w:noProof/>
                <w:sz w:val="24"/>
                <w:szCs w:val="24"/>
                <w:lang w:eastAsia="es-MX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 xml:space="preserve">Comité de Bioética de la Investigación de </w:t>
            </w:r>
            <w:r>
              <w:rPr>
                <w:rFonts w:cstheme="minorHAnsi"/>
                <w:b/>
                <w:sz w:val="24"/>
                <w:szCs w:val="24"/>
              </w:rPr>
              <w:t>UMECIT</w:t>
            </w:r>
            <w:r w:rsidRPr="007C342D">
              <w:rPr>
                <w:rFonts w:cstheme="minorHAnsi"/>
                <w:b/>
                <w:noProof/>
                <w:sz w:val="24"/>
                <w:szCs w:val="24"/>
                <w:lang w:eastAsia="es-MX"/>
              </w:rPr>
              <w:t xml:space="preserve"> </w:t>
            </w:r>
          </w:p>
          <w:p w14:paraId="4C992B95" w14:textId="77777777" w:rsidR="007F374F" w:rsidRPr="007C342D" w:rsidRDefault="007F374F" w:rsidP="00B757CC">
            <w:pPr>
              <w:pStyle w:val="Piedepgina"/>
              <w:ind w:left="884" w:hanging="8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Procedimiento Operativo Estándar</w:t>
            </w:r>
          </w:p>
        </w:tc>
      </w:tr>
      <w:tr w:rsidR="007F374F" w14:paraId="08C38E5E" w14:textId="77777777" w:rsidTr="00160B23">
        <w:trPr>
          <w:trHeight w:val="564"/>
        </w:trPr>
        <w:tc>
          <w:tcPr>
            <w:tcW w:w="2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EA60C62" w14:textId="7E537A4B" w:rsidR="007F374F" w:rsidRPr="007C342D" w:rsidRDefault="007F374F" w:rsidP="00B757CC">
            <w:pPr>
              <w:pStyle w:val="Piedepgina"/>
              <w:jc w:val="center"/>
              <w:rPr>
                <w:rFonts w:cstheme="minorHAnsi"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Código:</w:t>
            </w:r>
            <w:r w:rsidRPr="007C342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160B23">
              <w:rPr>
                <w:rFonts w:cstheme="minorHAnsi"/>
                <w:sz w:val="24"/>
                <w:szCs w:val="24"/>
              </w:rPr>
              <w:t>P-G-10</w:t>
            </w:r>
            <w:r>
              <w:rPr>
                <w:rFonts w:cstheme="minorHAnsi"/>
                <w:sz w:val="24"/>
                <w:szCs w:val="24"/>
              </w:rPr>
              <w:t xml:space="preserve">     GIP</w:t>
            </w:r>
          </w:p>
        </w:tc>
        <w:tc>
          <w:tcPr>
            <w:tcW w:w="7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35F9F9" w14:textId="77777777" w:rsidR="007F374F" w:rsidRPr="007C342D" w:rsidRDefault="007F374F" w:rsidP="00B757CC">
            <w:pPr>
              <w:pStyle w:val="Piedepgina"/>
              <w:jc w:val="both"/>
              <w:rPr>
                <w:rFonts w:cstheme="minorHAnsi"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</w:rPr>
              <w:t xml:space="preserve">Título: </w:t>
            </w:r>
            <w:r w:rsidRPr="007C342D">
              <w:rPr>
                <w:rFonts w:cstheme="minorHAnsi"/>
                <w:b/>
                <w:sz w:val="24"/>
                <w:szCs w:val="24"/>
              </w:rPr>
              <w:t xml:space="preserve">PREPARACIÓN, REVISIÓN, E IMPLEMENTACIÓN DE PROCEDIMIENTOS OPERATIVOS ESTÁNDAR. </w:t>
            </w:r>
          </w:p>
        </w:tc>
      </w:tr>
      <w:tr w:rsidR="007F374F" w14:paraId="48B7EA42" w14:textId="77777777" w:rsidTr="00B757CC">
        <w:trPr>
          <w:trHeight w:val="555"/>
        </w:trPr>
        <w:tc>
          <w:tcPr>
            <w:tcW w:w="2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395582" w14:textId="77777777" w:rsidR="007F374F" w:rsidRPr="007C342D" w:rsidRDefault="007F374F" w:rsidP="00B757CC">
            <w:pPr>
              <w:pStyle w:val="Piedepgin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Versión:</w:t>
            </w:r>
            <w:r>
              <w:rPr>
                <w:rFonts w:cstheme="minorHAnsi"/>
                <w:b/>
                <w:sz w:val="24"/>
                <w:szCs w:val="24"/>
              </w:rPr>
              <w:t xml:space="preserve">    0.0</w:t>
            </w:r>
          </w:p>
        </w:tc>
        <w:tc>
          <w:tcPr>
            <w:tcW w:w="7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24042" w14:textId="77777777" w:rsidR="007F374F" w:rsidRPr="007C342D" w:rsidRDefault="007F374F" w:rsidP="00B757CC">
            <w:pPr>
              <w:pStyle w:val="Piedepgin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A787B5A" w14:textId="36DB1C41" w:rsidR="007F374F" w:rsidRDefault="007F374F" w:rsidP="007F374F"/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7F374F" w:rsidRPr="007C342D" w14:paraId="4AEBA009" w14:textId="77777777" w:rsidTr="00160B23">
        <w:tc>
          <w:tcPr>
            <w:tcW w:w="10349" w:type="dxa"/>
            <w:shd w:val="clear" w:color="auto" w:fill="A8D08D" w:themeFill="accent6" w:themeFillTint="99"/>
          </w:tcPr>
          <w:p w14:paraId="03756D38" w14:textId="77777777" w:rsidR="007F374F" w:rsidRPr="007C342D" w:rsidRDefault="007F374F" w:rsidP="00B757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Objetivo</w:t>
            </w:r>
          </w:p>
        </w:tc>
      </w:tr>
      <w:tr w:rsidR="007F374F" w:rsidRPr="007C342D" w14:paraId="337EC440" w14:textId="77777777" w:rsidTr="00B757CC">
        <w:tc>
          <w:tcPr>
            <w:tcW w:w="10349" w:type="dxa"/>
            <w:tcBorders>
              <w:bottom w:val="dotted" w:sz="4" w:space="0" w:color="auto"/>
            </w:tcBorders>
          </w:tcPr>
          <w:p w14:paraId="4C6756EE" w14:textId="77777777" w:rsidR="007F374F" w:rsidRPr="007C342D" w:rsidRDefault="007F374F" w:rsidP="00B757C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C342D">
              <w:rPr>
                <w:rFonts w:cstheme="minorHAnsi"/>
                <w:i/>
                <w:sz w:val="24"/>
                <w:szCs w:val="24"/>
              </w:rPr>
              <w:t xml:space="preserve">Establecer y estandarizar las acciones a seguir para la preparación, revisión e implementación de procedimientos operativos que normarán las actividades del Comité de Bioética de la Investigación </w:t>
            </w:r>
            <w:r>
              <w:rPr>
                <w:rFonts w:cstheme="minorHAnsi"/>
                <w:i/>
                <w:sz w:val="24"/>
                <w:szCs w:val="24"/>
              </w:rPr>
              <w:t>de</w:t>
            </w:r>
            <w:r w:rsidRPr="007C342D"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>UMECIT</w:t>
            </w:r>
          </w:p>
        </w:tc>
      </w:tr>
      <w:tr w:rsidR="007F374F" w:rsidRPr="007C342D" w14:paraId="0567B57E" w14:textId="77777777" w:rsidTr="00160B23">
        <w:tc>
          <w:tcPr>
            <w:tcW w:w="10349" w:type="dxa"/>
            <w:shd w:val="clear" w:color="auto" w:fill="A8D08D" w:themeFill="accent6" w:themeFillTint="99"/>
          </w:tcPr>
          <w:p w14:paraId="213B9249" w14:textId="77777777" w:rsidR="007F374F" w:rsidRPr="007C342D" w:rsidRDefault="007F374F" w:rsidP="00B757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Alcance</w:t>
            </w:r>
          </w:p>
        </w:tc>
      </w:tr>
      <w:tr w:rsidR="007F374F" w:rsidRPr="007C342D" w14:paraId="7F73CA27" w14:textId="77777777" w:rsidTr="00B757CC">
        <w:tc>
          <w:tcPr>
            <w:tcW w:w="10349" w:type="dxa"/>
          </w:tcPr>
          <w:p w14:paraId="76AA545F" w14:textId="77777777" w:rsidR="007F374F" w:rsidRPr="007C342D" w:rsidRDefault="007F374F" w:rsidP="00B757C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C342D">
              <w:rPr>
                <w:rFonts w:cstheme="minorHAnsi"/>
                <w:i/>
                <w:sz w:val="24"/>
                <w:szCs w:val="24"/>
              </w:rPr>
              <w:t>Será aplicado a todos los procedimientos a implementarse por el C</w:t>
            </w:r>
            <w:r>
              <w:rPr>
                <w:rFonts w:cstheme="minorHAnsi"/>
                <w:i/>
                <w:sz w:val="24"/>
                <w:szCs w:val="24"/>
              </w:rPr>
              <w:t>BIU</w:t>
            </w:r>
            <w:r w:rsidRPr="007C342D">
              <w:rPr>
                <w:rFonts w:cstheme="minorHAnsi"/>
                <w:i/>
                <w:sz w:val="24"/>
                <w:szCs w:val="24"/>
              </w:rPr>
              <w:t xml:space="preserve">. </w:t>
            </w:r>
          </w:p>
        </w:tc>
      </w:tr>
    </w:tbl>
    <w:p w14:paraId="0ED7AF86" w14:textId="317C87DB" w:rsidR="007F374F" w:rsidRDefault="007F374F" w:rsidP="007F374F"/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5"/>
      </w:tblGrid>
      <w:tr w:rsidR="007F374F" w:rsidRPr="007C342D" w14:paraId="05C1B92A" w14:textId="77777777" w:rsidTr="00160B23">
        <w:tc>
          <w:tcPr>
            <w:tcW w:w="10349" w:type="dxa"/>
            <w:gridSpan w:val="2"/>
            <w:shd w:val="clear" w:color="auto" w:fill="A8D08D" w:themeFill="accent6" w:themeFillTint="99"/>
          </w:tcPr>
          <w:p w14:paraId="4830733D" w14:textId="77777777" w:rsidR="007F374F" w:rsidRPr="007C342D" w:rsidRDefault="007F374F" w:rsidP="00B757C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Responsabilidades</w:t>
            </w:r>
          </w:p>
        </w:tc>
      </w:tr>
      <w:tr w:rsidR="007F374F" w:rsidRPr="007C342D" w14:paraId="2AC494A4" w14:textId="77777777" w:rsidTr="00B757CC">
        <w:tc>
          <w:tcPr>
            <w:tcW w:w="2694" w:type="dxa"/>
          </w:tcPr>
          <w:p w14:paraId="73E9371A" w14:textId="77777777" w:rsidR="007F374F" w:rsidRPr="007C342D" w:rsidRDefault="007F374F" w:rsidP="00B757CC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C342D">
              <w:rPr>
                <w:rFonts w:cstheme="minorHAnsi"/>
                <w:i/>
                <w:sz w:val="24"/>
                <w:szCs w:val="24"/>
              </w:rPr>
              <w:t>Secretar</w:t>
            </w:r>
            <w:r>
              <w:rPr>
                <w:rFonts w:cstheme="minorHAnsi"/>
                <w:i/>
                <w:sz w:val="24"/>
                <w:szCs w:val="24"/>
              </w:rPr>
              <w:t>ía</w:t>
            </w:r>
            <w:r w:rsidRPr="007C342D">
              <w:rPr>
                <w:rFonts w:cstheme="minorHAnsi"/>
                <w:i/>
                <w:sz w:val="24"/>
                <w:szCs w:val="24"/>
              </w:rPr>
              <w:t xml:space="preserve"> Técnica</w:t>
            </w:r>
          </w:p>
        </w:tc>
        <w:tc>
          <w:tcPr>
            <w:tcW w:w="7655" w:type="dxa"/>
          </w:tcPr>
          <w:p w14:paraId="54F3DF26" w14:textId="77777777" w:rsidR="007F374F" w:rsidRPr="00867E14" w:rsidRDefault="007F374F" w:rsidP="00B757CC">
            <w:pPr>
              <w:jc w:val="both"/>
              <w:rPr>
                <w:rFonts w:cstheme="minorHAnsi"/>
                <w:sz w:val="24"/>
                <w:szCs w:val="24"/>
              </w:rPr>
            </w:pPr>
            <w:r w:rsidRPr="00867E14">
              <w:rPr>
                <w:rFonts w:cstheme="minorHAnsi"/>
                <w:sz w:val="24"/>
                <w:szCs w:val="24"/>
              </w:rPr>
              <w:t xml:space="preserve">Responsable del control general de los procedimientos operativos, considerando todas sus actividades relacionadas: preparación, revisión, implementación, resguardo físico, distribución a los </w:t>
            </w:r>
            <w:r>
              <w:rPr>
                <w:rFonts w:cstheme="minorHAnsi"/>
                <w:sz w:val="24"/>
                <w:szCs w:val="24"/>
              </w:rPr>
              <w:t>miembros del C</w:t>
            </w:r>
            <w:r w:rsidRPr="00867E14">
              <w:rPr>
                <w:rFonts w:cstheme="minorHAnsi"/>
                <w:sz w:val="24"/>
                <w:szCs w:val="24"/>
              </w:rPr>
              <w:t>BI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867E14">
              <w:rPr>
                <w:rFonts w:cstheme="minorHAnsi"/>
                <w:sz w:val="24"/>
                <w:szCs w:val="24"/>
              </w:rPr>
              <w:t>, planificación y coordinación de entrenamientos en procedimientos operativos, control de vigencias y revisiones.</w:t>
            </w:r>
          </w:p>
        </w:tc>
      </w:tr>
      <w:tr w:rsidR="007F374F" w:rsidRPr="007C342D" w14:paraId="114CFD0C" w14:textId="77777777" w:rsidTr="00B757CC">
        <w:tc>
          <w:tcPr>
            <w:tcW w:w="2694" w:type="dxa"/>
          </w:tcPr>
          <w:p w14:paraId="52871744" w14:textId="386775D0" w:rsidR="007F374F" w:rsidRPr="007C342D" w:rsidRDefault="007F374F" w:rsidP="00B757C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Presidente del C</w:t>
            </w:r>
            <w:r w:rsidRPr="007C342D">
              <w:rPr>
                <w:rFonts w:cstheme="minorHAnsi"/>
                <w:sz w:val="24"/>
                <w:szCs w:val="24"/>
              </w:rPr>
              <w:t>B</w:t>
            </w:r>
            <w:r w:rsidR="00090081">
              <w:rPr>
                <w:rFonts w:cstheme="minorHAnsi"/>
                <w:sz w:val="24"/>
                <w:szCs w:val="24"/>
              </w:rPr>
              <w:t>U</w:t>
            </w:r>
          </w:p>
        </w:tc>
        <w:tc>
          <w:tcPr>
            <w:tcW w:w="7655" w:type="dxa"/>
          </w:tcPr>
          <w:p w14:paraId="239474AE" w14:textId="77777777" w:rsidR="007F374F" w:rsidRPr="007C342D" w:rsidRDefault="007F374F" w:rsidP="00B757CC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</w:rPr>
              <w:t>Responsable de la revisión y aprobación de los procedimientos operativos a implementarse, en todas sus versiones.</w:t>
            </w:r>
          </w:p>
        </w:tc>
      </w:tr>
      <w:tr w:rsidR="007F374F" w:rsidRPr="007C342D" w14:paraId="5FAC3C01" w14:textId="77777777" w:rsidTr="00B757CC">
        <w:tc>
          <w:tcPr>
            <w:tcW w:w="2694" w:type="dxa"/>
          </w:tcPr>
          <w:p w14:paraId="519473EC" w14:textId="77777777" w:rsidR="007F374F" w:rsidRPr="007C342D" w:rsidRDefault="007F374F" w:rsidP="00B757C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7301846" w14:textId="77777777" w:rsidR="007F374F" w:rsidRPr="007C342D" w:rsidRDefault="007F374F" w:rsidP="00B757C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B2012B8" w14:textId="77777777" w:rsidR="007F374F" w:rsidRPr="007C342D" w:rsidRDefault="007F374F" w:rsidP="00B757C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387AD5CA" w14:textId="77777777" w:rsidR="007F374F" w:rsidRPr="007C342D" w:rsidRDefault="007F374F" w:rsidP="00B757C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Miembros del C</w:t>
            </w:r>
            <w:r w:rsidRPr="007C342D">
              <w:rPr>
                <w:rFonts w:cstheme="minorHAnsi"/>
                <w:sz w:val="24"/>
                <w:szCs w:val="24"/>
              </w:rPr>
              <w:t>BI</w:t>
            </w:r>
            <w:r>
              <w:rPr>
                <w:rFonts w:cstheme="minorHAnsi"/>
                <w:sz w:val="24"/>
                <w:szCs w:val="24"/>
              </w:rPr>
              <w:t>U</w:t>
            </w:r>
          </w:p>
        </w:tc>
        <w:tc>
          <w:tcPr>
            <w:tcW w:w="7655" w:type="dxa"/>
          </w:tcPr>
          <w:p w14:paraId="5B688205" w14:textId="09D0491E" w:rsidR="007F374F" w:rsidRPr="007C342D" w:rsidRDefault="007F374F" w:rsidP="00B757CC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</w:rPr>
              <w:t>Conocer y observar los P</w:t>
            </w:r>
            <w:r w:rsidR="00090081">
              <w:rPr>
                <w:rFonts w:cstheme="minorHAnsi"/>
                <w:sz w:val="24"/>
                <w:szCs w:val="24"/>
              </w:rPr>
              <w:t>G</w:t>
            </w:r>
            <w:r w:rsidRPr="007C342D">
              <w:rPr>
                <w:rFonts w:cstheme="minorHAnsi"/>
                <w:sz w:val="24"/>
                <w:szCs w:val="24"/>
              </w:rPr>
              <w:t xml:space="preserve"> en el desempeño de s</w:t>
            </w:r>
            <w:r>
              <w:rPr>
                <w:rFonts w:cstheme="minorHAnsi"/>
                <w:sz w:val="24"/>
                <w:szCs w:val="24"/>
              </w:rPr>
              <w:t>us funciones como miembro del C</w:t>
            </w:r>
            <w:r w:rsidRPr="007C342D">
              <w:rPr>
                <w:rFonts w:cstheme="minorHAnsi"/>
                <w:sz w:val="24"/>
                <w:szCs w:val="24"/>
              </w:rPr>
              <w:t>BI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7C342D">
              <w:rPr>
                <w:rFonts w:cstheme="minorHAnsi"/>
                <w:sz w:val="24"/>
                <w:szCs w:val="24"/>
              </w:rPr>
              <w:t xml:space="preserve"> según le corresponda, participar activamente en la identificación de mejoras a los P</w:t>
            </w:r>
            <w:r w:rsidR="00090081">
              <w:rPr>
                <w:rFonts w:cstheme="minorHAnsi"/>
                <w:sz w:val="24"/>
                <w:szCs w:val="24"/>
              </w:rPr>
              <w:t>G</w:t>
            </w:r>
            <w:r w:rsidRPr="007C342D">
              <w:rPr>
                <w:rFonts w:cstheme="minorHAnsi"/>
                <w:sz w:val="24"/>
                <w:szCs w:val="24"/>
              </w:rPr>
              <w:t xml:space="preserve"> cuando lo considere necesario. Participar en la revisión de P</w:t>
            </w:r>
            <w:r w:rsidR="00090081">
              <w:rPr>
                <w:rFonts w:cstheme="minorHAnsi"/>
                <w:sz w:val="24"/>
                <w:szCs w:val="24"/>
              </w:rPr>
              <w:t>G</w:t>
            </w:r>
            <w:r w:rsidRPr="007C342D">
              <w:rPr>
                <w:rFonts w:cstheme="minorHAnsi"/>
                <w:sz w:val="24"/>
                <w:szCs w:val="24"/>
              </w:rPr>
              <w:t xml:space="preserve"> o bien en la creación según corresponda.</w:t>
            </w:r>
          </w:p>
          <w:p w14:paraId="5350D946" w14:textId="77777777" w:rsidR="007F374F" w:rsidRPr="007C342D" w:rsidRDefault="007F374F" w:rsidP="00B757CC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</w:rPr>
              <w:t>Identificar cambios en regulaciones y prácticas relacionadas a la investigación clínica, que repercutan en los procedimientos operativos para proponer la revisión de los mismos.</w:t>
            </w:r>
          </w:p>
        </w:tc>
      </w:tr>
      <w:tr w:rsidR="007F374F" w:rsidRPr="007C342D" w14:paraId="66F01D16" w14:textId="77777777" w:rsidTr="00160B23">
        <w:tc>
          <w:tcPr>
            <w:tcW w:w="10349" w:type="dxa"/>
            <w:gridSpan w:val="2"/>
            <w:shd w:val="clear" w:color="auto" w:fill="A8D08D" w:themeFill="accent6" w:themeFillTint="99"/>
          </w:tcPr>
          <w:p w14:paraId="6D86C994" w14:textId="77777777" w:rsidR="007F374F" w:rsidRPr="007C342D" w:rsidRDefault="007F374F" w:rsidP="00B757C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lastRenderedPageBreak/>
              <w:t>Descripción del procedimiento</w:t>
            </w:r>
          </w:p>
        </w:tc>
      </w:tr>
      <w:tr w:rsidR="007F374F" w:rsidRPr="007C342D" w14:paraId="5FC7B423" w14:textId="77777777" w:rsidTr="00B757CC">
        <w:tc>
          <w:tcPr>
            <w:tcW w:w="10349" w:type="dxa"/>
            <w:gridSpan w:val="2"/>
          </w:tcPr>
          <w:p w14:paraId="2498CB9B" w14:textId="77777777" w:rsidR="007F374F" w:rsidRPr="007C342D" w:rsidRDefault="007F374F" w:rsidP="007F374F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i/>
                <w:sz w:val="24"/>
                <w:szCs w:val="24"/>
              </w:rPr>
            </w:pPr>
            <w:r w:rsidRPr="007C342D">
              <w:rPr>
                <w:rFonts w:cstheme="minorHAnsi"/>
                <w:b/>
                <w:i/>
                <w:sz w:val="24"/>
                <w:szCs w:val="24"/>
              </w:rPr>
              <w:t>Preparación de procedimientos Operativos</w:t>
            </w:r>
          </w:p>
          <w:p w14:paraId="14C7C164" w14:textId="77777777" w:rsidR="007F374F" w:rsidRPr="00065E91" w:rsidRDefault="007F374F" w:rsidP="007F374F">
            <w:pPr>
              <w:pStyle w:val="Prrafodelista"/>
              <w:numPr>
                <w:ilvl w:val="1"/>
                <w:numId w:val="1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065E91">
              <w:rPr>
                <w:rFonts w:cstheme="minorHAnsi"/>
                <w:sz w:val="24"/>
                <w:szCs w:val="24"/>
              </w:rPr>
              <w:t>Se identifica una actividad, función que</w:t>
            </w:r>
            <w:r>
              <w:rPr>
                <w:rFonts w:cstheme="minorHAnsi"/>
                <w:sz w:val="24"/>
                <w:szCs w:val="24"/>
              </w:rPr>
              <w:t xml:space="preserve"> debe ser estandarizada en el C</w:t>
            </w:r>
            <w:r w:rsidRPr="00065E91">
              <w:rPr>
                <w:rFonts w:cstheme="minorHAnsi"/>
                <w:sz w:val="24"/>
                <w:szCs w:val="24"/>
              </w:rPr>
              <w:t>BI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065E91">
              <w:rPr>
                <w:rFonts w:cstheme="minorHAnsi"/>
                <w:sz w:val="24"/>
                <w:szCs w:val="24"/>
              </w:rPr>
              <w:t xml:space="preserve"> a través de un procedimiento operativo. Esto puede ocurrir por necesidad id</w:t>
            </w:r>
            <w:r>
              <w:rPr>
                <w:rFonts w:cstheme="minorHAnsi"/>
                <w:sz w:val="24"/>
                <w:szCs w:val="24"/>
              </w:rPr>
              <w:t>entificada por un miembro del C</w:t>
            </w:r>
            <w:r w:rsidRPr="00065E91">
              <w:rPr>
                <w:rFonts w:cstheme="minorHAnsi"/>
                <w:sz w:val="24"/>
                <w:szCs w:val="24"/>
              </w:rPr>
              <w:t>BI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065E91">
              <w:rPr>
                <w:rFonts w:cstheme="minorHAnsi"/>
                <w:sz w:val="24"/>
                <w:szCs w:val="24"/>
              </w:rPr>
              <w:t>, necesidad identifi</w:t>
            </w:r>
            <w:r>
              <w:rPr>
                <w:rFonts w:cstheme="minorHAnsi"/>
                <w:sz w:val="24"/>
                <w:szCs w:val="24"/>
              </w:rPr>
              <w:t>cada en la labor continua del C</w:t>
            </w:r>
            <w:r w:rsidRPr="00065E91">
              <w:rPr>
                <w:rFonts w:cstheme="minorHAnsi"/>
                <w:sz w:val="24"/>
                <w:szCs w:val="24"/>
              </w:rPr>
              <w:t>BI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065E91">
              <w:rPr>
                <w:rFonts w:cstheme="minorHAnsi"/>
                <w:sz w:val="24"/>
                <w:szCs w:val="24"/>
              </w:rPr>
              <w:t>, cambio en regulaciones o prácticas relacionadas a la investigación clínica entre otras.</w:t>
            </w:r>
          </w:p>
          <w:p w14:paraId="4E52E920" w14:textId="77777777" w:rsidR="007F374F" w:rsidRPr="00065E91" w:rsidRDefault="007F374F" w:rsidP="007F374F">
            <w:pPr>
              <w:pStyle w:val="Prrafodelista"/>
              <w:numPr>
                <w:ilvl w:val="1"/>
                <w:numId w:val="1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065E91">
              <w:rPr>
                <w:rFonts w:cstheme="minorHAnsi"/>
                <w:sz w:val="24"/>
                <w:szCs w:val="24"/>
              </w:rPr>
              <w:t>La Secretaría Técnica en c</w:t>
            </w:r>
            <w:r>
              <w:rPr>
                <w:rFonts w:cstheme="minorHAnsi"/>
                <w:sz w:val="24"/>
                <w:szCs w:val="24"/>
              </w:rPr>
              <w:t>onjunto con el presidente del C</w:t>
            </w:r>
            <w:r w:rsidRPr="00065E91">
              <w:rPr>
                <w:rFonts w:cstheme="minorHAnsi"/>
                <w:sz w:val="24"/>
                <w:szCs w:val="24"/>
              </w:rPr>
              <w:t>BI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065E91">
              <w:rPr>
                <w:rFonts w:cstheme="minorHAnsi"/>
                <w:sz w:val="24"/>
                <w:szCs w:val="24"/>
              </w:rPr>
              <w:t>, determinan si procede o no la preparación de un procedimiento operativo para la necesidad identificada.</w:t>
            </w:r>
          </w:p>
          <w:p w14:paraId="5DC65B9F" w14:textId="3409519D" w:rsidR="007F374F" w:rsidRPr="00065E91" w:rsidRDefault="007F374F" w:rsidP="007F374F">
            <w:pPr>
              <w:pStyle w:val="Prrafodelista"/>
              <w:numPr>
                <w:ilvl w:val="1"/>
                <w:numId w:val="1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065E91">
              <w:rPr>
                <w:rFonts w:cstheme="minorHAnsi"/>
                <w:sz w:val="24"/>
                <w:szCs w:val="24"/>
              </w:rPr>
              <w:t>Si procede, la Secretaría Técnica o designado, se documenta con relación al P</w:t>
            </w:r>
            <w:r>
              <w:rPr>
                <w:rFonts w:cstheme="minorHAnsi"/>
                <w:sz w:val="24"/>
                <w:szCs w:val="24"/>
              </w:rPr>
              <w:t>G</w:t>
            </w:r>
            <w:r w:rsidRPr="00065E91">
              <w:rPr>
                <w:rFonts w:cstheme="minorHAnsi"/>
                <w:sz w:val="24"/>
                <w:szCs w:val="24"/>
              </w:rPr>
              <w:t xml:space="preserve"> a preparar, redacta en un periodo no mayor a 15 días calendario, el borrador y sus correspondientes plantillas. En aquellos casos que se considere, puede i</w:t>
            </w:r>
            <w:r>
              <w:rPr>
                <w:rFonts w:cstheme="minorHAnsi"/>
                <w:sz w:val="24"/>
                <w:szCs w:val="24"/>
              </w:rPr>
              <w:t>nvitarse a otros miembros del C</w:t>
            </w:r>
            <w:r w:rsidRPr="00065E91">
              <w:rPr>
                <w:rFonts w:cstheme="minorHAnsi"/>
                <w:sz w:val="24"/>
                <w:szCs w:val="24"/>
              </w:rPr>
              <w:t>B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065E91">
              <w:rPr>
                <w:rFonts w:cstheme="minorHAnsi"/>
                <w:sz w:val="24"/>
                <w:szCs w:val="24"/>
              </w:rPr>
              <w:t xml:space="preserve"> para que participen en la preparación del P</w:t>
            </w:r>
            <w:r w:rsidR="00090081">
              <w:rPr>
                <w:rFonts w:cstheme="minorHAnsi"/>
                <w:sz w:val="24"/>
                <w:szCs w:val="24"/>
              </w:rPr>
              <w:t>G</w:t>
            </w:r>
            <w:r w:rsidRPr="00065E91">
              <w:rPr>
                <w:rFonts w:cstheme="minorHAnsi"/>
                <w:sz w:val="24"/>
                <w:szCs w:val="24"/>
              </w:rPr>
              <w:t>.</w:t>
            </w:r>
          </w:p>
          <w:p w14:paraId="1DB5CB4A" w14:textId="77777777" w:rsidR="007F374F" w:rsidRPr="00065E91" w:rsidRDefault="007F374F" w:rsidP="00B757CC">
            <w:pPr>
              <w:pStyle w:val="Prrafodelista"/>
              <w:ind w:left="792"/>
              <w:rPr>
                <w:rFonts w:cstheme="minorHAnsi"/>
                <w:sz w:val="24"/>
                <w:szCs w:val="24"/>
              </w:rPr>
            </w:pPr>
          </w:p>
          <w:p w14:paraId="62449844" w14:textId="77777777" w:rsidR="007F374F" w:rsidRPr="004E5793" w:rsidRDefault="007F374F" w:rsidP="00B757CC">
            <w:pPr>
              <w:pStyle w:val="Prrafodelista"/>
              <w:ind w:left="792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7C342D">
              <w:rPr>
                <w:rFonts w:cstheme="minorHAnsi"/>
                <w:i/>
                <w:sz w:val="24"/>
                <w:szCs w:val="24"/>
                <w:u w:val="single"/>
              </w:rPr>
              <w:t xml:space="preserve">Presentación de los documentos </w:t>
            </w:r>
          </w:p>
          <w:p w14:paraId="7C92665B" w14:textId="5E427351" w:rsidR="007F374F" w:rsidRPr="004E5793" w:rsidRDefault="007F374F" w:rsidP="007F374F">
            <w:pPr>
              <w:pStyle w:val="Prrafodelista"/>
              <w:numPr>
                <w:ilvl w:val="2"/>
                <w:numId w:val="1"/>
              </w:numPr>
              <w:spacing w:after="0"/>
              <w:ind w:left="1418" w:hanging="698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Todo PO debe prepararse observando como modelo la plantilla </w:t>
            </w:r>
            <w:r w:rsidR="00160B23">
              <w:rPr>
                <w:rFonts w:cstheme="minorHAnsi"/>
                <w:sz w:val="24"/>
                <w:szCs w:val="24"/>
                <w:lang w:val="es-PA"/>
              </w:rPr>
              <w:t>FT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-001 Plantilla para preparación de </w:t>
            </w:r>
            <w:proofErr w:type="spellStart"/>
            <w:r w:rsidRPr="007C342D">
              <w:rPr>
                <w:rFonts w:cstheme="minorHAnsi"/>
                <w:sz w:val="24"/>
                <w:szCs w:val="24"/>
                <w:lang w:val="es-PA"/>
              </w:rPr>
              <w:t>POs</w:t>
            </w:r>
            <w:proofErr w:type="spellEnd"/>
            <w:r w:rsidRPr="007C342D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  <w:p w14:paraId="176DA25A" w14:textId="10D7B236" w:rsidR="007F374F" w:rsidRPr="004E5793" w:rsidRDefault="007F374F" w:rsidP="007F374F">
            <w:pPr>
              <w:pStyle w:val="Prrafodelista"/>
              <w:numPr>
                <w:ilvl w:val="2"/>
                <w:numId w:val="1"/>
              </w:numPr>
              <w:spacing w:after="0"/>
              <w:ind w:left="1418" w:hanging="698"/>
              <w:jc w:val="both"/>
              <w:rPr>
                <w:rFonts w:cstheme="minorHAnsi"/>
                <w:sz w:val="24"/>
                <w:szCs w:val="24"/>
              </w:rPr>
            </w:pPr>
            <w:r w:rsidRPr="004E5793">
              <w:rPr>
                <w:rFonts w:cstheme="minorHAnsi"/>
                <w:sz w:val="24"/>
                <w:szCs w:val="24"/>
              </w:rPr>
              <w:t xml:space="preserve">Se utiliza letra tipo </w:t>
            </w:r>
            <w:r w:rsidRPr="004E5793">
              <w:rPr>
                <w:rFonts w:cstheme="minorHAnsi"/>
                <w:i/>
                <w:sz w:val="24"/>
                <w:szCs w:val="24"/>
              </w:rPr>
              <w:t>Calibr</w:t>
            </w:r>
            <w:r>
              <w:rPr>
                <w:rFonts w:cstheme="minorHAnsi"/>
                <w:i/>
                <w:sz w:val="24"/>
                <w:szCs w:val="24"/>
              </w:rPr>
              <w:t>i</w:t>
            </w:r>
            <w:r w:rsidRPr="004E5793">
              <w:rPr>
                <w:rFonts w:cstheme="minorHAnsi"/>
                <w:sz w:val="24"/>
                <w:szCs w:val="24"/>
              </w:rPr>
              <w:t xml:space="preserve"> 12</w:t>
            </w:r>
            <w:r w:rsidR="00160B23">
              <w:rPr>
                <w:rFonts w:cstheme="minorHAnsi"/>
                <w:sz w:val="24"/>
                <w:szCs w:val="24"/>
              </w:rPr>
              <w:t xml:space="preserve"> o Times New </w:t>
            </w:r>
            <w:proofErr w:type="spellStart"/>
            <w:r w:rsidR="00160B23">
              <w:rPr>
                <w:rFonts w:cstheme="minorHAnsi"/>
                <w:sz w:val="24"/>
                <w:szCs w:val="24"/>
              </w:rPr>
              <w:t>Romans</w:t>
            </w:r>
            <w:proofErr w:type="spellEnd"/>
          </w:p>
          <w:p w14:paraId="63FA22BF" w14:textId="77777777" w:rsidR="007F374F" w:rsidRPr="007C342D" w:rsidRDefault="007F374F" w:rsidP="007F374F">
            <w:pPr>
              <w:pStyle w:val="Prrafodelista"/>
              <w:numPr>
                <w:ilvl w:val="2"/>
                <w:numId w:val="1"/>
              </w:numPr>
              <w:spacing w:after="0"/>
              <w:ind w:left="1418" w:hanging="698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El contenido mínimo de todo PO corresponde a:</w:t>
            </w:r>
          </w:p>
          <w:p w14:paraId="0E13E13E" w14:textId="77777777" w:rsidR="007F374F" w:rsidRPr="007C342D" w:rsidRDefault="007F374F" w:rsidP="007F374F">
            <w:pPr>
              <w:pStyle w:val="Prrafodelista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Código</w:t>
            </w:r>
          </w:p>
          <w:p w14:paraId="2BB4B18F" w14:textId="77777777" w:rsidR="007F374F" w:rsidRPr="007C342D" w:rsidRDefault="007F374F" w:rsidP="007F374F">
            <w:pPr>
              <w:pStyle w:val="Prrafodelista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Título</w:t>
            </w:r>
          </w:p>
          <w:p w14:paraId="4E0C90F7" w14:textId="77777777" w:rsidR="007F374F" w:rsidRPr="007C342D" w:rsidRDefault="007F374F" w:rsidP="007F374F">
            <w:pPr>
              <w:pStyle w:val="Prrafodelista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Objetivo</w:t>
            </w:r>
          </w:p>
          <w:p w14:paraId="532241A6" w14:textId="77777777" w:rsidR="007F374F" w:rsidRPr="007C342D" w:rsidRDefault="007F374F" w:rsidP="007F374F">
            <w:pPr>
              <w:pStyle w:val="Prrafodelista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Alcance</w:t>
            </w:r>
          </w:p>
          <w:p w14:paraId="643D690D" w14:textId="77777777" w:rsidR="007F374F" w:rsidRPr="007C342D" w:rsidRDefault="007F374F" w:rsidP="007F374F">
            <w:pPr>
              <w:pStyle w:val="Prrafodelista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Definiciones</w:t>
            </w:r>
          </w:p>
          <w:p w14:paraId="22F3F935" w14:textId="77777777" w:rsidR="007F374F" w:rsidRPr="007C342D" w:rsidRDefault="007F374F" w:rsidP="007F374F">
            <w:pPr>
              <w:pStyle w:val="Prrafodelista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Responsabilidades</w:t>
            </w:r>
          </w:p>
          <w:p w14:paraId="04AC25CC" w14:textId="77777777" w:rsidR="007F374F" w:rsidRPr="007C342D" w:rsidRDefault="007F374F" w:rsidP="007F374F">
            <w:pPr>
              <w:pStyle w:val="Prrafodelista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Descripción del procedimiento</w:t>
            </w:r>
          </w:p>
          <w:p w14:paraId="5B32B7C8" w14:textId="77777777" w:rsidR="007F374F" w:rsidRPr="007C342D" w:rsidRDefault="007F374F" w:rsidP="007F374F">
            <w:pPr>
              <w:pStyle w:val="Prrafodelista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Documentos de referencia</w:t>
            </w:r>
          </w:p>
          <w:p w14:paraId="43C16818" w14:textId="77777777" w:rsidR="007F374F" w:rsidRPr="007C342D" w:rsidRDefault="007F374F" w:rsidP="007F374F">
            <w:pPr>
              <w:pStyle w:val="Prrafodelista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Historia de Cambios</w:t>
            </w:r>
          </w:p>
          <w:p w14:paraId="6DC344E5" w14:textId="77777777" w:rsidR="007F374F" w:rsidRPr="007C342D" w:rsidRDefault="007F374F" w:rsidP="007F374F">
            <w:pPr>
              <w:pStyle w:val="Prrafodelista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Preparación</w:t>
            </w:r>
          </w:p>
          <w:p w14:paraId="7736FFC5" w14:textId="77777777" w:rsidR="007F374F" w:rsidRPr="007C342D" w:rsidRDefault="007F374F" w:rsidP="007F374F">
            <w:pPr>
              <w:pStyle w:val="Prrafodelista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Revisión y aprobación</w:t>
            </w:r>
          </w:p>
          <w:p w14:paraId="13FF2F11" w14:textId="77777777" w:rsidR="007F374F" w:rsidRPr="007C342D" w:rsidRDefault="007F374F" w:rsidP="00B757CC">
            <w:pPr>
              <w:pStyle w:val="Prrafodelista"/>
              <w:autoSpaceDE w:val="0"/>
              <w:autoSpaceDN w:val="0"/>
              <w:adjustRightInd w:val="0"/>
              <w:ind w:left="2160"/>
              <w:rPr>
                <w:rFonts w:cstheme="minorHAnsi"/>
                <w:sz w:val="24"/>
                <w:szCs w:val="24"/>
                <w:lang w:val="es-PA"/>
              </w:rPr>
            </w:pPr>
          </w:p>
          <w:p w14:paraId="3FBD5473" w14:textId="77777777" w:rsidR="007F374F" w:rsidRPr="004E5793" w:rsidRDefault="007F374F" w:rsidP="007F374F">
            <w:pPr>
              <w:pStyle w:val="Prrafodelista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La descripción del procedimiento para actividades se realiza de forma creciente</w:t>
            </w:r>
            <w:r>
              <w:rPr>
                <w:rFonts w:cstheme="minorHAnsi"/>
                <w:sz w:val="24"/>
                <w:szCs w:val="24"/>
                <w:lang w:val="es-PA"/>
              </w:rPr>
              <w:t xml:space="preserve"> d</w:t>
            </w:r>
            <w:r w:rsidRPr="004E5793">
              <w:rPr>
                <w:rFonts w:cstheme="minorHAnsi"/>
                <w:sz w:val="24"/>
                <w:szCs w:val="24"/>
                <w:lang w:val="es-PA"/>
              </w:rPr>
              <w:t>ecimal.</w:t>
            </w:r>
          </w:p>
          <w:p w14:paraId="5D5D9F3C" w14:textId="77777777" w:rsidR="007F374F" w:rsidRPr="007C342D" w:rsidRDefault="007F374F" w:rsidP="007F374F">
            <w:pPr>
              <w:pStyle w:val="Prrafodelista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La descripción del procedimiento se realiza de la siguiente manera:</w:t>
            </w:r>
          </w:p>
          <w:p w14:paraId="6BB2AA5E" w14:textId="77777777" w:rsidR="007F374F" w:rsidRPr="007C342D" w:rsidRDefault="007F374F" w:rsidP="007F374F">
            <w:pPr>
              <w:pStyle w:val="Prrafodelista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Los capítulos por número (1,2, 3, etc.)</w:t>
            </w:r>
          </w:p>
          <w:p w14:paraId="403ED5BB" w14:textId="77777777" w:rsidR="007F374F" w:rsidRPr="007C342D" w:rsidRDefault="007F374F" w:rsidP="007F374F">
            <w:pPr>
              <w:pStyle w:val="Prrafodelista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Descripción de las actividades del capítulo de forma creciente decimal (números separados por puntos) (1.1, 1.2, etc.)</w:t>
            </w:r>
          </w:p>
          <w:p w14:paraId="459A2AE5" w14:textId="77777777" w:rsidR="007F374F" w:rsidRPr="007C342D" w:rsidRDefault="007F374F" w:rsidP="007F374F">
            <w:pPr>
              <w:pStyle w:val="Prrafodelista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Descripción de las sub-actividades (de forma seriada 1.1.1, 1.1.2, etc.)</w:t>
            </w:r>
          </w:p>
          <w:p w14:paraId="466C635D" w14:textId="77777777" w:rsidR="007F374F" w:rsidRPr="007C342D" w:rsidRDefault="007F374F" w:rsidP="007F374F">
            <w:pPr>
              <w:pStyle w:val="Prrafodelista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Los títulos de los capítulos son resaltados en negrita.</w:t>
            </w:r>
          </w:p>
          <w:p w14:paraId="472CCE43" w14:textId="77777777" w:rsidR="007F374F" w:rsidRPr="007C342D" w:rsidRDefault="007F374F" w:rsidP="007F374F">
            <w:pPr>
              <w:pStyle w:val="Prrafodelista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lastRenderedPageBreak/>
              <w:t xml:space="preserve">Se deja un espacio sencillo entre cada actividad, </w:t>
            </w:r>
            <w:proofErr w:type="spellStart"/>
            <w:r w:rsidRPr="007C342D">
              <w:rPr>
                <w:rFonts w:cstheme="minorHAnsi"/>
                <w:sz w:val="24"/>
                <w:szCs w:val="24"/>
                <w:lang w:val="es-PA"/>
              </w:rPr>
              <w:t>sub-actividad</w:t>
            </w:r>
            <w:proofErr w:type="spellEnd"/>
            <w:r w:rsidRPr="007C342D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  <w:p w14:paraId="1CF1B443" w14:textId="77777777" w:rsidR="007F374F" w:rsidRPr="007C342D" w:rsidRDefault="007F374F" w:rsidP="007F374F">
            <w:pPr>
              <w:pStyle w:val="Prrafodelista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Se dejan dos espacios sencillos entre capítulos.</w:t>
            </w:r>
          </w:p>
          <w:p w14:paraId="7F9D3299" w14:textId="77777777" w:rsidR="007F374F" w:rsidRPr="007C342D" w:rsidRDefault="007F374F" w:rsidP="007F374F">
            <w:pPr>
              <w:pStyle w:val="Prrafodelista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En las referencias a otros documentos o procedimientos no se usa la fecha y versión, únicamente el código y título.</w:t>
            </w:r>
          </w:p>
          <w:p w14:paraId="4CAB03A1" w14:textId="77777777" w:rsidR="007F374F" w:rsidRPr="007C342D" w:rsidRDefault="007F374F" w:rsidP="007F374F">
            <w:pPr>
              <w:pStyle w:val="Prrafodelista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Debe explicarse toda abreviatura utilizada indicando en su primera mención a que corresponde. Ejemplo: Buenas Prácticas Clínicas (BPC)</w:t>
            </w:r>
          </w:p>
          <w:p w14:paraId="57B70EA1" w14:textId="1CD7CC8E" w:rsidR="007F374F" w:rsidRPr="007C342D" w:rsidRDefault="007F374F" w:rsidP="007F374F">
            <w:pPr>
              <w:pStyle w:val="Prrafodelista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Los procedimientos operativos se codifican de la siguiente manera: PO-</w:t>
            </w:r>
            <w:proofErr w:type="spellStart"/>
            <w:r w:rsidRPr="007C342D">
              <w:rPr>
                <w:rFonts w:cstheme="minorHAnsi"/>
                <w:sz w:val="24"/>
                <w:szCs w:val="24"/>
                <w:lang w:val="es-PA"/>
              </w:rPr>
              <w:t>Xx</w:t>
            </w:r>
            <w:proofErr w:type="spellEnd"/>
            <w:r w:rsidRPr="007C342D">
              <w:rPr>
                <w:rFonts w:cstheme="minorHAnsi"/>
                <w:sz w:val="24"/>
                <w:szCs w:val="24"/>
                <w:lang w:val="es-PA"/>
              </w:rPr>
              <w:t># número correlativo (EJ. P</w:t>
            </w:r>
            <w:r>
              <w:rPr>
                <w:rFonts w:cstheme="minorHAnsi"/>
                <w:sz w:val="24"/>
                <w:szCs w:val="24"/>
                <w:lang w:val="es-PA"/>
              </w:rPr>
              <w:t>G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-001)</w:t>
            </w:r>
          </w:p>
          <w:p w14:paraId="24B919D8" w14:textId="00C3CD45" w:rsidR="007F374F" w:rsidRPr="007C342D" w:rsidRDefault="007F374F" w:rsidP="007F374F">
            <w:pPr>
              <w:pStyle w:val="Prrafodelista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Las plantillas de trabajo se codifican de la siguiente manera: </w:t>
            </w:r>
            <w:r w:rsidR="00E63293">
              <w:rPr>
                <w:rFonts w:cstheme="minorHAnsi"/>
                <w:sz w:val="24"/>
                <w:szCs w:val="24"/>
                <w:lang w:val="es-PA"/>
              </w:rPr>
              <w:t>FT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-</w:t>
            </w:r>
            <w:proofErr w:type="spellStart"/>
            <w:r w:rsidRPr="007C342D">
              <w:rPr>
                <w:rFonts w:cstheme="minorHAnsi"/>
                <w:sz w:val="24"/>
                <w:szCs w:val="24"/>
                <w:lang w:val="es-PA"/>
              </w:rPr>
              <w:t>xX</w:t>
            </w:r>
            <w:proofErr w:type="spellEnd"/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# número correlativo (EJ. </w:t>
            </w:r>
            <w:r>
              <w:rPr>
                <w:rFonts w:cstheme="minorHAnsi"/>
                <w:sz w:val="24"/>
                <w:szCs w:val="24"/>
                <w:lang w:val="es-PA"/>
              </w:rPr>
              <w:t>FT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-001)</w:t>
            </w:r>
          </w:p>
          <w:p w14:paraId="6C2147C3" w14:textId="77777777" w:rsidR="007F374F" w:rsidRPr="007C342D" w:rsidRDefault="007F374F" w:rsidP="00B757CC">
            <w:pPr>
              <w:pStyle w:val="Prrafodelista"/>
              <w:autoSpaceDE w:val="0"/>
              <w:autoSpaceDN w:val="0"/>
              <w:adjustRightInd w:val="0"/>
              <w:ind w:left="1224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  <w:p w14:paraId="53CAEAF1" w14:textId="77777777" w:rsidR="007F374F" w:rsidRPr="007C342D" w:rsidRDefault="007F374F" w:rsidP="007F374F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Secretar</w:t>
            </w:r>
            <w:r>
              <w:rPr>
                <w:rFonts w:cstheme="minorHAnsi"/>
                <w:sz w:val="24"/>
                <w:szCs w:val="24"/>
                <w:lang w:val="es-PA"/>
              </w:rPr>
              <w:t>ía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Técnica o designado revisa borrador del PO con el presidente, se establecen los ajustes a realizar en caso necesario.</w:t>
            </w:r>
          </w:p>
          <w:p w14:paraId="2AA3F6FE" w14:textId="77777777" w:rsidR="007F374F" w:rsidRPr="007C342D" w:rsidRDefault="007F374F" w:rsidP="00B757C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  <w:p w14:paraId="6F474723" w14:textId="77777777" w:rsidR="007F374F" w:rsidRPr="007C342D" w:rsidRDefault="007F374F" w:rsidP="007F374F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Secretaria Técnica o designado en un período no mayor a 5 días hábiles, implementa los ajustes identificados y presenta versión final a</w:t>
            </w:r>
            <w:r>
              <w:rPr>
                <w:rFonts w:cstheme="minorHAnsi"/>
                <w:sz w:val="24"/>
                <w:szCs w:val="24"/>
                <w:lang w:val="es-PA"/>
              </w:rPr>
              <w:t>l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presidente para aprobación.</w:t>
            </w:r>
          </w:p>
          <w:p w14:paraId="1C80F3E4" w14:textId="77777777" w:rsidR="007F374F" w:rsidRPr="007C342D" w:rsidRDefault="007F374F" w:rsidP="00B757C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  <w:p w14:paraId="1A193424" w14:textId="77777777" w:rsidR="007F374F" w:rsidRPr="007C342D" w:rsidRDefault="007F374F" w:rsidP="007F374F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Presidente revisa y aprueba la versión final.</w:t>
            </w:r>
          </w:p>
          <w:p w14:paraId="53F21966" w14:textId="77777777" w:rsidR="007F374F" w:rsidRPr="007C342D" w:rsidRDefault="007F374F" w:rsidP="00B757CC">
            <w:pPr>
              <w:pStyle w:val="Prrafodelista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  <w:p w14:paraId="09C55379" w14:textId="77777777" w:rsidR="007F374F" w:rsidRPr="007C342D" w:rsidRDefault="007F374F" w:rsidP="007F374F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Secreta</w:t>
            </w:r>
            <w:r>
              <w:rPr>
                <w:rFonts w:cstheme="minorHAnsi"/>
                <w:sz w:val="24"/>
                <w:szCs w:val="24"/>
                <w:lang w:val="es-PA"/>
              </w:rPr>
              <w:t>rí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a Técnica, emite el documento final en su versión física, (papel tamaño carta (21.59cm x 27.94xm). Firma u obtiene la firma del autor del procedimiento.</w:t>
            </w:r>
          </w:p>
          <w:p w14:paraId="721FEE45" w14:textId="77777777" w:rsidR="007F374F" w:rsidRPr="007C342D" w:rsidRDefault="007F374F" w:rsidP="00B757CC">
            <w:pPr>
              <w:pStyle w:val="Prrafodelista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  <w:p w14:paraId="4E04B870" w14:textId="77777777" w:rsidR="007F374F" w:rsidRPr="007C342D" w:rsidRDefault="007F374F" w:rsidP="007F374F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Presidente, firma la revisión y aprobación del procedimiento.</w:t>
            </w:r>
          </w:p>
          <w:p w14:paraId="262485C5" w14:textId="77777777" w:rsidR="007F374F" w:rsidRPr="007C342D" w:rsidRDefault="007F374F" w:rsidP="00B757CC">
            <w:pPr>
              <w:pStyle w:val="Prrafodelista"/>
              <w:rPr>
                <w:rFonts w:cstheme="minorHAnsi"/>
                <w:sz w:val="24"/>
                <w:szCs w:val="24"/>
                <w:lang w:val="es-PA"/>
              </w:rPr>
            </w:pPr>
          </w:p>
          <w:p w14:paraId="622C8B50" w14:textId="09643881" w:rsidR="007F374F" w:rsidRPr="007C342D" w:rsidRDefault="007F374F" w:rsidP="007F374F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Secretar</w:t>
            </w:r>
            <w:r>
              <w:rPr>
                <w:rFonts w:cstheme="minorHAnsi"/>
                <w:sz w:val="24"/>
                <w:szCs w:val="24"/>
                <w:lang w:val="es-PA"/>
              </w:rPr>
              <w:t>ía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Técnica actualiza la plantilla </w:t>
            </w:r>
            <w:r>
              <w:rPr>
                <w:rFonts w:cstheme="minorHAnsi"/>
                <w:sz w:val="24"/>
                <w:szCs w:val="24"/>
                <w:lang w:val="es-PA"/>
              </w:rPr>
              <w:t>FT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-002 Control general de Procedimientos Operativos y Plantillas de Trabajo, emite para firma de </w:t>
            </w:r>
            <w:r w:rsidR="00160B23" w:rsidRPr="007C342D">
              <w:rPr>
                <w:rFonts w:cstheme="minorHAnsi"/>
                <w:sz w:val="24"/>
                <w:szCs w:val="24"/>
                <w:lang w:val="es-PA"/>
              </w:rPr>
              <w:t>presidente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de CNBI. Realiza un resguardo de la versión obsoleta de </w:t>
            </w:r>
            <w:r w:rsidR="00E63293">
              <w:rPr>
                <w:rFonts w:cstheme="minorHAnsi"/>
                <w:sz w:val="24"/>
                <w:szCs w:val="24"/>
                <w:lang w:val="es-PA"/>
              </w:rPr>
              <w:t>F</w:t>
            </w:r>
            <w:r>
              <w:rPr>
                <w:rFonts w:cstheme="minorHAnsi"/>
                <w:sz w:val="24"/>
                <w:szCs w:val="24"/>
                <w:lang w:val="es-PA"/>
              </w:rPr>
              <w:t>T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-002 Control general de Procedimientos Operativos y Plantillas de Trabajo para contar con un histórico.</w:t>
            </w:r>
          </w:p>
          <w:p w14:paraId="61E97778" w14:textId="77777777" w:rsidR="007F374F" w:rsidRPr="007C342D" w:rsidRDefault="007F374F" w:rsidP="00B757C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A"/>
              </w:rPr>
            </w:pPr>
          </w:p>
          <w:p w14:paraId="549916A7" w14:textId="77777777" w:rsidR="007F374F" w:rsidRPr="007C342D" w:rsidRDefault="007F374F" w:rsidP="007F374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b/>
                <w:bCs/>
                <w:sz w:val="24"/>
                <w:szCs w:val="24"/>
                <w:lang w:val="es-PA"/>
              </w:rPr>
              <w:t>Revisión de procedimientos</w:t>
            </w:r>
          </w:p>
          <w:p w14:paraId="1006D944" w14:textId="77777777" w:rsidR="007F374F" w:rsidRPr="007C342D" w:rsidRDefault="007F374F" w:rsidP="00B757CC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  <w:b/>
                <w:bCs/>
                <w:sz w:val="24"/>
                <w:szCs w:val="24"/>
                <w:lang w:val="es-PA"/>
              </w:rPr>
            </w:pPr>
          </w:p>
          <w:p w14:paraId="71C9BBF3" w14:textId="2D3C3C74" w:rsidR="007F374F" w:rsidRPr="007C342D" w:rsidRDefault="007F374F" w:rsidP="007F374F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Los P</w:t>
            </w:r>
            <w:r>
              <w:rPr>
                <w:rFonts w:cstheme="minorHAnsi"/>
                <w:sz w:val="24"/>
                <w:szCs w:val="24"/>
                <w:lang w:val="es-PA"/>
              </w:rPr>
              <w:t>G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son revisados de manera rutinaria y modificados cuando se considere conveniente, por necesidad identificada por un miembro del </w:t>
            </w:r>
            <w:r>
              <w:rPr>
                <w:rFonts w:cstheme="minorHAnsi"/>
                <w:sz w:val="24"/>
                <w:szCs w:val="24"/>
                <w:lang w:val="es-PA"/>
              </w:rPr>
              <w:t>C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B</w:t>
            </w:r>
            <w:r>
              <w:rPr>
                <w:rFonts w:cstheme="minorHAnsi"/>
                <w:sz w:val="24"/>
                <w:szCs w:val="24"/>
                <w:lang w:val="es-PA"/>
              </w:rPr>
              <w:t>U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, en la labor continua del </w:t>
            </w:r>
            <w:r>
              <w:rPr>
                <w:rFonts w:cstheme="minorHAnsi"/>
                <w:sz w:val="24"/>
                <w:szCs w:val="24"/>
                <w:lang w:val="es-PA"/>
              </w:rPr>
              <w:t>C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B</w:t>
            </w:r>
            <w:r>
              <w:rPr>
                <w:rFonts w:cstheme="minorHAnsi"/>
                <w:sz w:val="24"/>
                <w:szCs w:val="24"/>
                <w:lang w:val="es-PA"/>
              </w:rPr>
              <w:t>U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, cambio en regulaciones o prácticas relacionadas a la investigación clínica, entre otras. </w:t>
            </w:r>
            <w:r>
              <w:rPr>
                <w:rFonts w:cstheme="minorHAnsi"/>
                <w:sz w:val="24"/>
                <w:szCs w:val="24"/>
                <w:lang w:val="es-PA"/>
              </w:rPr>
              <w:t xml:space="preserve">La 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Secretar</w:t>
            </w:r>
            <w:r>
              <w:rPr>
                <w:rFonts w:cstheme="minorHAnsi"/>
                <w:sz w:val="24"/>
                <w:szCs w:val="24"/>
                <w:lang w:val="es-PA"/>
              </w:rPr>
              <w:t>í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a </w:t>
            </w:r>
            <w:r>
              <w:rPr>
                <w:rFonts w:cstheme="minorHAnsi"/>
                <w:sz w:val="24"/>
                <w:szCs w:val="24"/>
                <w:lang w:val="es-PA"/>
              </w:rPr>
              <w:t>T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écnica en conjunto con </w:t>
            </w:r>
            <w:r>
              <w:rPr>
                <w:rFonts w:cstheme="minorHAnsi"/>
                <w:sz w:val="24"/>
                <w:szCs w:val="24"/>
                <w:lang w:val="es-PA"/>
              </w:rPr>
              <w:t xml:space="preserve">el </w:t>
            </w:r>
            <w:r w:rsidR="00160B23">
              <w:rPr>
                <w:rFonts w:cstheme="minorHAnsi"/>
                <w:sz w:val="24"/>
                <w:szCs w:val="24"/>
                <w:lang w:val="es-PA"/>
              </w:rPr>
              <w:t>presidente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del </w:t>
            </w:r>
            <w:r>
              <w:rPr>
                <w:rFonts w:cstheme="minorHAnsi"/>
                <w:sz w:val="24"/>
                <w:szCs w:val="24"/>
                <w:lang w:val="es-PA"/>
              </w:rPr>
              <w:t>C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B</w:t>
            </w:r>
            <w:r>
              <w:rPr>
                <w:rFonts w:cstheme="minorHAnsi"/>
                <w:sz w:val="24"/>
                <w:szCs w:val="24"/>
                <w:lang w:val="es-PA"/>
              </w:rPr>
              <w:t>U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, determinan si procede o no la revisión del procedimiento operativo.</w:t>
            </w:r>
          </w:p>
          <w:p w14:paraId="633C4699" w14:textId="77777777" w:rsidR="007F374F" w:rsidRPr="007C342D" w:rsidRDefault="007F374F" w:rsidP="007F374F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lastRenderedPageBreak/>
              <w:t xml:space="preserve">La 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Secretar</w:t>
            </w:r>
            <w:r>
              <w:rPr>
                <w:rFonts w:cstheme="minorHAnsi"/>
                <w:sz w:val="24"/>
                <w:szCs w:val="24"/>
                <w:lang w:val="es-PA"/>
              </w:rPr>
              <w:t>ía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PA"/>
              </w:rPr>
              <w:t>t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écnica o </w:t>
            </w:r>
            <w:r>
              <w:rPr>
                <w:rFonts w:cstheme="minorHAnsi"/>
                <w:sz w:val="24"/>
                <w:szCs w:val="24"/>
                <w:lang w:val="es-PA"/>
              </w:rPr>
              <w:t xml:space="preserve">persona designada 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realiza la revisión del procedimiento dentro de los 30 días previos a la fecha de revisión establecida. En aquellos casos que se considere, puede invitarse a otros miembros del </w:t>
            </w:r>
            <w:r>
              <w:rPr>
                <w:rFonts w:cstheme="minorHAnsi"/>
                <w:sz w:val="24"/>
                <w:szCs w:val="24"/>
                <w:lang w:val="es-PA"/>
              </w:rPr>
              <w:t>C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BI</w:t>
            </w:r>
            <w:r>
              <w:rPr>
                <w:rFonts w:cstheme="minorHAnsi"/>
                <w:sz w:val="24"/>
                <w:szCs w:val="24"/>
                <w:lang w:val="es-PA"/>
              </w:rPr>
              <w:t>U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para que participen en la preparación del PO.</w:t>
            </w:r>
          </w:p>
          <w:p w14:paraId="1A6D3606" w14:textId="3008D691" w:rsidR="007F374F" w:rsidRPr="007C342D" w:rsidRDefault="007F374F" w:rsidP="007F374F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 xml:space="preserve">La 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Secretar</w:t>
            </w:r>
            <w:r>
              <w:rPr>
                <w:rFonts w:cstheme="minorHAnsi"/>
                <w:sz w:val="24"/>
                <w:szCs w:val="24"/>
                <w:lang w:val="es-PA"/>
              </w:rPr>
              <w:t>í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a Técnica revisa borrador del PO con el </w:t>
            </w:r>
            <w:r w:rsidR="00160B23" w:rsidRPr="007C342D">
              <w:rPr>
                <w:rFonts w:cstheme="minorHAnsi"/>
                <w:sz w:val="24"/>
                <w:szCs w:val="24"/>
                <w:lang w:val="es-PA"/>
              </w:rPr>
              <w:t>presidente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, se establecen los ajustes a realizar en caso necesario.</w:t>
            </w:r>
          </w:p>
          <w:p w14:paraId="6ABE40DF" w14:textId="1B35C811" w:rsidR="007F374F" w:rsidRPr="007C342D" w:rsidRDefault="007F374F" w:rsidP="007F374F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 xml:space="preserve">La </w:t>
            </w:r>
            <w:r w:rsidR="00160B23" w:rsidRPr="007C342D">
              <w:rPr>
                <w:rFonts w:cstheme="minorHAnsi"/>
                <w:sz w:val="24"/>
                <w:szCs w:val="24"/>
                <w:lang w:val="es-PA"/>
              </w:rPr>
              <w:t>secretaria técnica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en un período no mayor a 5 días </w:t>
            </w:r>
            <w:r w:rsidR="00160B23" w:rsidRPr="007C342D">
              <w:rPr>
                <w:rFonts w:cstheme="minorHAnsi"/>
                <w:sz w:val="24"/>
                <w:szCs w:val="24"/>
                <w:lang w:val="es-PA"/>
              </w:rPr>
              <w:t>hábiles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implementa los ajustes identificados y presenta versión final a</w:t>
            </w:r>
            <w:r>
              <w:rPr>
                <w:rFonts w:cstheme="minorHAnsi"/>
                <w:sz w:val="24"/>
                <w:szCs w:val="24"/>
                <w:lang w:val="es-PA"/>
              </w:rPr>
              <w:t>l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proofErr w:type="gramStart"/>
            <w:r w:rsidRPr="007C342D">
              <w:rPr>
                <w:rFonts w:cstheme="minorHAnsi"/>
                <w:sz w:val="24"/>
                <w:szCs w:val="24"/>
                <w:lang w:val="es-PA"/>
              </w:rPr>
              <w:t>Presidente</w:t>
            </w:r>
            <w:proofErr w:type="gramEnd"/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para aprobación.</w:t>
            </w:r>
          </w:p>
          <w:p w14:paraId="1FCB89CC" w14:textId="6AF3A738" w:rsidR="007F374F" w:rsidRPr="007C342D" w:rsidRDefault="007F374F" w:rsidP="007F374F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 xml:space="preserve">El </w:t>
            </w:r>
            <w:r w:rsidR="00160B23" w:rsidRPr="007C342D">
              <w:rPr>
                <w:rFonts w:cstheme="minorHAnsi"/>
                <w:sz w:val="24"/>
                <w:szCs w:val="24"/>
                <w:lang w:val="es-PA"/>
              </w:rPr>
              <w:t>presidente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revisa y aprueba la versión final.</w:t>
            </w:r>
          </w:p>
          <w:p w14:paraId="5E722855" w14:textId="77777777" w:rsidR="007F374F" w:rsidRPr="007C342D" w:rsidRDefault="007F374F" w:rsidP="007F374F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 xml:space="preserve">La 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Secretar</w:t>
            </w:r>
            <w:r>
              <w:rPr>
                <w:rFonts w:cstheme="minorHAnsi"/>
                <w:sz w:val="24"/>
                <w:szCs w:val="24"/>
                <w:lang w:val="es-PA"/>
              </w:rPr>
              <w:t>í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a </w:t>
            </w:r>
            <w:r>
              <w:rPr>
                <w:rFonts w:cstheme="minorHAnsi"/>
                <w:sz w:val="24"/>
                <w:szCs w:val="24"/>
                <w:lang w:val="es-PA"/>
              </w:rPr>
              <w:t>T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écnica, emite el documento final en su versión física, (papel tamaño carta, 21.59cmx27.94). Firma u obtiene la firma del autor del procedimiento.</w:t>
            </w:r>
          </w:p>
          <w:p w14:paraId="5C821AD2" w14:textId="109DBEF6" w:rsidR="007F374F" w:rsidRPr="007C342D" w:rsidRDefault="007F374F" w:rsidP="007F374F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PA"/>
              </w:rPr>
              <w:t xml:space="preserve">El </w:t>
            </w:r>
            <w:r w:rsidR="00160B23" w:rsidRPr="007C342D">
              <w:rPr>
                <w:rFonts w:cstheme="minorHAnsi"/>
                <w:sz w:val="24"/>
                <w:szCs w:val="24"/>
                <w:lang w:val="es-PA"/>
              </w:rPr>
              <w:t>presidente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, firma la revisión y aprobación del procedimiento actualizado.</w:t>
            </w:r>
          </w:p>
          <w:p w14:paraId="064BD13F" w14:textId="77777777" w:rsidR="007F374F" w:rsidRPr="007C342D" w:rsidRDefault="007F374F" w:rsidP="007F374F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 xml:space="preserve">La 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Secretar</w:t>
            </w:r>
            <w:r>
              <w:rPr>
                <w:rFonts w:cstheme="minorHAnsi"/>
                <w:sz w:val="24"/>
                <w:szCs w:val="24"/>
                <w:lang w:val="es-PA"/>
              </w:rPr>
              <w:t>í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a Técnica Actualiza la plantilla PT-002 Control general de Procedimientos Operativos y Plantillas de Trabajo.</w:t>
            </w:r>
          </w:p>
          <w:p w14:paraId="25A70108" w14:textId="77777777" w:rsidR="007F374F" w:rsidRDefault="007F374F" w:rsidP="00B757C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A"/>
              </w:rPr>
            </w:pPr>
          </w:p>
          <w:p w14:paraId="12DF4AA7" w14:textId="77777777" w:rsidR="007F374F" w:rsidRPr="007C342D" w:rsidRDefault="007F374F" w:rsidP="007F374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b/>
                <w:bCs/>
                <w:sz w:val="24"/>
                <w:szCs w:val="24"/>
                <w:lang w:val="es-PA"/>
              </w:rPr>
              <w:t>Implementación de procedimientos</w:t>
            </w:r>
          </w:p>
          <w:p w14:paraId="1B3FABBB" w14:textId="77777777" w:rsidR="007F374F" w:rsidRPr="007C342D" w:rsidRDefault="007F374F" w:rsidP="00B757CC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  <w:b/>
                <w:bCs/>
                <w:sz w:val="24"/>
                <w:szCs w:val="24"/>
                <w:lang w:val="es-PA"/>
              </w:rPr>
            </w:pPr>
          </w:p>
          <w:p w14:paraId="74ABEE36" w14:textId="0F700A50" w:rsidR="007F374F" w:rsidRPr="007C342D" w:rsidRDefault="007F374F" w:rsidP="007F374F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 xml:space="preserve">La 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Secretaría Técnica prepara PT-003 Registro de Entrenamiento y distribución de P</w:t>
            </w:r>
            <w:r>
              <w:rPr>
                <w:rFonts w:cstheme="minorHAnsi"/>
                <w:sz w:val="24"/>
                <w:szCs w:val="24"/>
                <w:lang w:val="es-PA"/>
              </w:rPr>
              <w:t>G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para el P</w:t>
            </w:r>
            <w:r>
              <w:rPr>
                <w:rFonts w:cstheme="minorHAnsi"/>
                <w:sz w:val="24"/>
                <w:szCs w:val="24"/>
                <w:lang w:val="es-PA"/>
              </w:rPr>
              <w:t>G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a implementar.</w:t>
            </w:r>
          </w:p>
          <w:p w14:paraId="02DE8030" w14:textId="72A70A00" w:rsidR="007F374F" w:rsidRPr="007C342D" w:rsidRDefault="007F374F" w:rsidP="007F374F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A partir de la fecha de efectividad de un procedimiento y/o plantillas asociadas, todo miembro del </w:t>
            </w:r>
            <w:r>
              <w:rPr>
                <w:rFonts w:cstheme="minorHAnsi"/>
                <w:sz w:val="24"/>
                <w:szCs w:val="24"/>
                <w:lang w:val="es-PA"/>
              </w:rPr>
              <w:t>C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B</w:t>
            </w:r>
            <w:r>
              <w:rPr>
                <w:rFonts w:cstheme="minorHAnsi"/>
                <w:sz w:val="24"/>
                <w:szCs w:val="24"/>
                <w:lang w:val="es-PA"/>
              </w:rPr>
              <w:t>U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debe observar la versión vigente en el desarrollo de sus funciones.</w:t>
            </w:r>
          </w:p>
          <w:p w14:paraId="2CE85A93" w14:textId="3B014098" w:rsidR="007F374F" w:rsidRPr="007C342D" w:rsidRDefault="007F374F" w:rsidP="007F374F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La Secretar</w:t>
            </w:r>
            <w:r>
              <w:rPr>
                <w:rFonts w:cstheme="minorHAnsi"/>
                <w:sz w:val="24"/>
                <w:szCs w:val="24"/>
                <w:lang w:val="es-PA"/>
              </w:rPr>
              <w:t>í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a Técnica, es la responsable de mantener las versiones vigentes de los PO en formato PDF, así como las versiones vigentes de las plantillas en la página </w:t>
            </w:r>
            <w:r w:rsidRPr="00642A23">
              <w:rPr>
                <w:rFonts w:cstheme="minorHAnsi"/>
                <w:i/>
                <w:sz w:val="24"/>
                <w:szCs w:val="24"/>
                <w:lang w:val="es-PA"/>
              </w:rPr>
              <w:t>Web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del </w:t>
            </w:r>
            <w:r>
              <w:rPr>
                <w:rFonts w:cstheme="minorHAnsi"/>
                <w:sz w:val="24"/>
                <w:szCs w:val="24"/>
                <w:lang w:val="es-PA"/>
              </w:rPr>
              <w:t>C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B</w:t>
            </w:r>
            <w:r>
              <w:rPr>
                <w:rFonts w:cstheme="minorHAnsi"/>
                <w:sz w:val="24"/>
                <w:szCs w:val="24"/>
                <w:lang w:val="es-PA"/>
              </w:rPr>
              <w:t>U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para uso de los miembros, así como de eliminar las versiones obsoletas de los PO en formato PDF y de las plantillas.</w:t>
            </w:r>
          </w:p>
          <w:p w14:paraId="68E78887" w14:textId="77777777" w:rsidR="007F374F" w:rsidRPr="007C342D" w:rsidRDefault="007F374F" w:rsidP="00B757CC">
            <w:pPr>
              <w:pStyle w:val="Prrafodelista"/>
              <w:autoSpaceDE w:val="0"/>
              <w:autoSpaceDN w:val="0"/>
              <w:adjustRightInd w:val="0"/>
              <w:ind w:left="792"/>
              <w:rPr>
                <w:rFonts w:cstheme="minorHAnsi"/>
                <w:sz w:val="24"/>
                <w:szCs w:val="24"/>
                <w:lang w:val="es-PA"/>
              </w:rPr>
            </w:pPr>
          </w:p>
          <w:p w14:paraId="156D8CB2" w14:textId="2887D75A" w:rsidR="007F374F" w:rsidRPr="007C342D" w:rsidRDefault="007F374F" w:rsidP="007F374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b/>
                <w:bCs/>
                <w:sz w:val="24"/>
                <w:szCs w:val="24"/>
                <w:lang w:val="es-PA"/>
              </w:rPr>
              <w:t>Resguardo físico de los P</w:t>
            </w:r>
            <w:r>
              <w:rPr>
                <w:rFonts w:cstheme="minorHAnsi"/>
                <w:b/>
                <w:bCs/>
                <w:sz w:val="24"/>
                <w:szCs w:val="24"/>
                <w:lang w:val="es-PA"/>
              </w:rPr>
              <w:t>G</w:t>
            </w:r>
          </w:p>
          <w:p w14:paraId="26BB407D" w14:textId="77777777" w:rsidR="007F374F" w:rsidRPr="007C342D" w:rsidRDefault="007F374F" w:rsidP="00B757CC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  <w:b/>
                <w:bCs/>
                <w:sz w:val="24"/>
                <w:szCs w:val="24"/>
                <w:lang w:val="es-PA"/>
              </w:rPr>
            </w:pPr>
          </w:p>
          <w:p w14:paraId="78A5BB3F" w14:textId="5CE2067D" w:rsidR="007F374F" w:rsidRPr="007C342D" w:rsidRDefault="007F374F" w:rsidP="007F374F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 xml:space="preserve">La 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Secretaría Técnica es la responsable del resguardo físico de los P</w:t>
            </w:r>
            <w:r>
              <w:rPr>
                <w:rFonts w:cstheme="minorHAnsi"/>
                <w:sz w:val="24"/>
                <w:szCs w:val="24"/>
                <w:lang w:val="es-PA"/>
              </w:rPr>
              <w:t>G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, mantiene una carpeta física de los procedimientos vigentes y otra de los procedimientos obsoletos en sus versiones originales firmadas.</w:t>
            </w:r>
          </w:p>
          <w:p w14:paraId="090D56CD" w14:textId="7C92A758" w:rsidR="007F374F" w:rsidRPr="007C342D" w:rsidRDefault="007F374F" w:rsidP="007F374F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Los P</w:t>
            </w:r>
            <w:r>
              <w:rPr>
                <w:rFonts w:cstheme="minorHAnsi"/>
                <w:sz w:val="24"/>
                <w:szCs w:val="24"/>
                <w:lang w:val="es-PA"/>
              </w:rPr>
              <w:t>G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obsoletos son resguardados hasta por 5 años por el C</w:t>
            </w:r>
            <w:r>
              <w:rPr>
                <w:rFonts w:cstheme="minorHAnsi"/>
                <w:sz w:val="24"/>
                <w:szCs w:val="24"/>
                <w:lang w:val="es-PA"/>
              </w:rPr>
              <w:t>BU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. Después de este período podrán destruirse para lo cual se documentarán la fecha y el detalle de los documentos destruidos con la autorización del </w:t>
            </w:r>
            <w:r w:rsidR="00160B23" w:rsidRPr="007C342D">
              <w:rPr>
                <w:rFonts w:cstheme="minorHAnsi"/>
                <w:sz w:val="24"/>
                <w:szCs w:val="24"/>
                <w:lang w:val="es-PA"/>
              </w:rPr>
              <w:t>presidente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del</w:t>
            </w:r>
            <w:r>
              <w:rPr>
                <w:rFonts w:cstheme="minorHAnsi"/>
                <w:sz w:val="24"/>
                <w:szCs w:val="24"/>
                <w:lang w:val="es-PA"/>
              </w:rPr>
              <w:t xml:space="preserve"> C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B</w:t>
            </w:r>
            <w:r>
              <w:rPr>
                <w:rFonts w:cstheme="minorHAnsi"/>
                <w:sz w:val="24"/>
                <w:szCs w:val="24"/>
                <w:lang w:val="es-PA"/>
              </w:rPr>
              <w:t>U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</w:tc>
      </w:tr>
    </w:tbl>
    <w:p w14:paraId="11749F06" w14:textId="77777777" w:rsidR="007F374F" w:rsidRPr="007F374F" w:rsidRDefault="007F374F" w:rsidP="007F374F"/>
    <w:sectPr w:rsidR="007F374F" w:rsidRPr="007F37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7A335D"/>
    <w:multiLevelType w:val="hybridMultilevel"/>
    <w:tmpl w:val="70F00732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D665D"/>
    <w:multiLevelType w:val="hybridMultilevel"/>
    <w:tmpl w:val="815A006E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90278">
    <w:abstractNumId w:val="0"/>
  </w:num>
  <w:num w:numId="2" w16cid:durableId="1772891400">
    <w:abstractNumId w:val="1"/>
  </w:num>
  <w:num w:numId="3" w16cid:durableId="1451168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4F"/>
    <w:rsid w:val="00090081"/>
    <w:rsid w:val="00160B23"/>
    <w:rsid w:val="007230FA"/>
    <w:rsid w:val="007F374F"/>
    <w:rsid w:val="00E6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1BE6"/>
  <w15:chartTrackingRefBased/>
  <w15:docId w15:val="{4EA019A1-6D51-47BA-85ED-94C11DA3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4F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F3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74F"/>
    <w:rPr>
      <w:lang w:val="es-MX"/>
    </w:rPr>
  </w:style>
  <w:style w:type="table" w:styleId="Tablaconcuadrcula">
    <w:name w:val="Table Grid"/>
    <w:basedOn w:val="Tablanormal"/>
    <w:uiPriority w:val="59"/>
    <w:rsid w:val="007F374F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Efrain Callender</dc:creator>
  <cp:keywords/>
  <dc:description/>
  <cp:lastModifiedBy>martha</cp:lastModifiedBy>
  <cp:revision>2</cp:revision>
  <dcterms:created xsi:type="dcterms:W3CDTF">2022-06-17T21:49:00Z</dcterms:created>
  <dcterms:modified xsi:type="dcterms:W3CDTF">2022-06-17T21:49:00Z</dcterms:modified>
</cp:coreProperties>
</file>